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CE33" w14:textId="77777777" w:rsidR="000E0136" w:rsidRPr="00F376D3" w:rsidRDefault="000E0136" w:rsidP="000E0136">
      <w:pPr>
        <w:pStyle w:val="Titre1"/>
        <w:rPr>
          <w:rFonts w:ascii="Calibri" w:hAnsi="Calibri" w:cs="Calibri"/>
          <w:color w:val="000000"/>
          <w:sz w:val="32"/>
          <w:szCs w:val="32"/>
        </w:rPr>
      </w:pPr>
      <w:bookmarkStart w:id="0" w:name="_Toc22198788"/>
      <w:bookmarkStart w:id="1" w:name="_Toc519088003"/>
      <w:r w:rsidRPr="00F376D3">
        <w:rPr>
          <w:rFonts w:ascii="Calibri" w:hAnsi="Calibri" w:cs="Calibri"/>
          <w:color w:val="000000"/>
          <w:sz w:val="32"/>
          <w:szCs w:val="32"/>
        </w:rPr>
        <w:t>Document préparatoire – Inspection du circuit du médicament (chef de département)</w:t>
      </w:r>
    </w:p>
    <w:p w14:paraId="146D6141" w14:textId="77777777" w:rsidR="000E0136" w:rsidRPr="00F376D3" w:rsidRDefault="000E0136" w:rsidP="002810B4">
      <w:pPr>
        <w:pStyle w:val="Titre1"/>
        <w:rPr>
          <w:rFonts w:ascii="Calibri" w:hAnsi="Calibri" w:cs="Calibri"/>
          <w:color w:val="000000"/>
          <w:sz w:val="24"/>
          <w:szCs w:val="24"/>
        </w:rPr>
      </w:pPr>
    </w:p>
    <w:p w14:paraId="615E8F70" w14:textId="77777777" w:rsidR="000E0136" w:rsidRPr="00F376D3" w:rsidRDefault="000E0136" w:rsidP="000E0136">
      <w:pPr>
        <w:pStyle w:val="Titre1"/>
        <w:rPr>
          <w:rFonts w:ascii="Calibri" w:hAnsi="Calibri" w:cs="Calibri"/>
          <w:b w:val="0"/>
          <w:bCs w:val="0"/>
          <w:color w:val="000000"/>
          <w:sz w:val="24"/>
          <w:szCs w:val="24"/>
        </w:rPr>
      </w:pPr>
      <w:r w:rsidRPr="00F376D3">
        <w:rPr>
          <w:rFonts w:ascii="Calibri" w:hAnsi="Calibri" w:cs="Calibri"/>
          <w:b w:val="0"/>
          <w:bCs w:val="0"/>
          <w:color w:val="000000"/>
          <w:sz w:val="24"/>
          <w:szCs w:val="24"/>
        </w:rPr>
        <w:t>Afin de vous aider à répondre à ce questionnaire, veuillez consulter le </w:t>
      </w:r>
      <w:hyperlink r:id="rId13" w:tgtFrame="_blank" w:history="1">
        <w:r w:rsidRPr="00F376D3">
          <w:rPr>
            <w:rStyle w:val="Lienhypertexte"/>
            <w:rFonts w:ascii="Calibri" w:hAnsi="Calibri" w:cs="Calibri"/>
            <w:b w:val="0"/>
            <w:bCs w:val="0"/>
            <w:sz w:val="24"/>
            <w:szCs w:val="24"/>
          </w:rPr>
          <w:t>site Web</w:t>
        </w:r>
      </w:hyperlink>
      <w:r w:rsidRPr="00F376D3">
        <w:rPr>
          <w:rFonts w:ascii="Calibri" w:hAnsi="Calibri" w:cs="Calibri"/>
          <w:b w:val="0"/>
          <w:bCs w:val="0"/>
          <w:color w:val="000000"/>
          <w:sz w:val="24"/>
          <w:szCs w:val="24"/>
        </w:rPr>
        <w:t> de l’Ordre pour :</w:t>
      </w:r>
    </w:p>
    <w:p w14:paraId="03B1A018" w14:textId="77777777" w:rsidR="000E0136" w:rsidRPr="00F376D3" w:rsidRDefault="000E0136" w:rsidP="000E0136">
      <w:pPr>
        <w:pStyle w:val="Titre1"/>
        <w:numPr>
          <w:ilvl w:val="0"/>
          <w:numId w:val="7"/>
        </w:numPr>
        <w:rPr>
          <w:rFonts w:ascii="Calibri" w:hAnsi="Calibri" w:cs="Calibri"/>
          <w:b w:val="0"/>
          <w:bCs w:val="0"/>
          <w:color w:val="000000"/>
          <w:sz w:val="24"/>
          <w:szCs w:val="24"/>
        </w:rPr>
      </w:pPr>
      <w:r w:rsidRPr="00F376D3">
        <w:rPr>
          <w:rFonts w:ascii="Calibri" w:hAnsi="Calibri" w:cs="Calibri"/>
          <w:b w:val="0"/>
          <w:bCs w:val="0"/>
          <w:color w:val="000000"/>
          <w:sz w:val="24"/>
          <w:szCs w:val="24"/>
        </w:rPr>
        <w:t>prendre connaissance des étapes du processus d’inspection;</w:t>
      </w:r>
    </w:p>
    <w:p w14:paraId="50577B7B" w14:textId="77777777" w:rsidR="000E0136" w:rsidRPr="00F376D3" w:rsidRDefault="000E0136" w:rsidP="000E0136">
      <w:pPr>
        <w:pStyle w:val="Titre1"/>
        <w:numPr>
          <w:ilvl w:val="0"/>
          <w:numId w:val="7"/>
        </w:numPr>
        <w:rPr>
          <w:rFonts w:ascii="Calibri" w:hAnsi="Calibri" w:cs="Calibri"/>
          <w:b w:val="0"/>
          <w:bCs w:val="0"/>
          <w:color w:val="000000"/>
          <w:sz w:val="24"/>
          <w:szCs w:val="24"/>
        </w:rPr>
      </w:pPr>
      <w:r w:rsidRPr="00F376D3">
        <w:rPr>
          <w:rFonts w:ascii="Calibri" w:hAnsi="Calibri" w:cs="Calibri"/>
          <w:b w:val="0"/>
          <w:bCs w:val="0"/>
          <w:color w:val="000000"/>
          <w:sz w:val="24"/>
          <w:szCs w:val="24"/>
        </w:rPr>
        <w:t>consulter le </w:t>
      </w:r>
      <w:hyperlink r:id="rId14" w:tgtFrame="_blank" w:history="1">
        <w:r w:rsidRPr="00F376D3">
          <w:rPr>
            <w:rStyle w:val="Lienhypertexte"/>
            <w:rFonts w:ascii="Calibri" w:hAnsi="Calibri" w:cs="Calibri"/>
            <w:b w:val="0"/>
            <w:bCs w:val="0"/>
            <w:sz w:val="24"/>
            <w:szCs w:val="24"/>
          </w:rPr>
          <w:t>Guide d’application des standards de pratique</w:t>
        </w:r>
      </w:hyperlink>
      <w:r w:rsidRPr="00F376D3">
        <w:rPr>
          <w:rFonts w:ascii="Calibri" w:hAnsi="Calibri" w:cs="Calibri"/>
          <w:b w:val="0"/>
          <w:bCs w:val="0"/>
          <w:color w:val="000000"/>
          <w:sz w:val="24"/>
          <w:szCs w:val="24"/>
        </w:rPr>
        <w:t>;</w:t>
      </w:r>
    </w:p>
    <w:p w14:paraId="4728F174" w14:textId="65515E10" w:rsidR="000E0136" w:rsidRPr="00F376D3" w:rsidRDefault="000E0136" w:rsidP="000E0136">
      <w:pPr>
        <w:pStyle w:val="Titre1"/>
        <w:numPr>
          <w:ilvl w:val="0"/>
          <w:numId w:val="7"/>
        </w:numPr>
        <w:rPr>
          <w:rFonts w:ascii="Calibri" w:hAnsi="Calibri" w:cs="Calibri"/>
          <w:b w:val="0"/>
          <w:bCs w:val="0"/>
          <w:color w:val="000000"/>
          <w:sz w:val="24"/>
          <w:szCs w:val="24"/>
        </w:rPr>
      </w:pPr>
      <w:proofErr w:type="gramStart"/>
      <w:r w:rsidRPr="00F376D3">
        <w:rPr>
          <w:rFonts w:ascii="Calibri" w:hAnsi="Calibri" w:cs="Calibri"/>
          <w:b w:val="0"/>
          <w:bCs w:val="0"/>
          <w:color w:val="000000"/>
          <w:sz w:val="24"/>
          <w:szCs w:val="24"/>
        </w:rPr>
        <w:t>consulter</w:t>
      </w:r>
      <w:proofErr w:type="gramEnd"/>
      <w:r w:rsidRPr="00F376D3">
        <w:rPr>
          <w:rFonts w:ascii="Calibri" w:hAnsi="Calibri" w:cs="Calibri"/>
          <w:b w:val="0"/>
          <w:bCs w:val="0"/>
          <w:color w:val="000000"/>
          <w:sz w:val="24"/>
          <w:szCs w:val="24"/>
        </w:rPr>
        <w:t xml:space="preserve"> le document préparoire actuel dans son ensemble à des fins de référence;</w:t>
      </w:r>
    </w:p>
    <w:p w14:paraId="08C3CBD5" w14:textId="4EA5AF48" w:rsidR="000E0136" w:rsidRPr="00F376D3" w:rsidRDefault="000E0136" w:rsidP="000E0136">
      <w:pPr>
        <w:pStyle w:val="Titre1"/>
        <w:numPr>
          <w:ilvl w:val="0"/>
          <w:numId w:val="7"/>
        </w:numPr>
        <w:rPr>
          <w:rFonts w:ascii="Calibri" w:hAnsi="Calibri" w:cs="Calibri"/>
          <w:b w:val="0"/>
          <w:bCs w:val="0"/>
          <w:color w:val="000000"/>
          <w:sz w:val="24"/>
          <w:szCs w:val="24"/>
        </w:rPr>
      </w:pPr>
      <w:proofErr w:type="gramStart"/>
      <w:r w:rsidRPr="00F376D3">
        <w:rPr>
          <w:rFonts w:ascii="Calibri" w:hAnsi="Calibri" w:cs="Calibri"/>
          <w:b w:val="0"/>
          <w:bCs w:val="0"/>
          <w:color w:val="000000"/>
          <w:sz w:val="24"/>
          <w:szCs w:val="24"/>
        </w:rPr>
        <w:t>accéder</w:t>
      </w:r>
      <w:proofErr w:type="gramEnd"/>
      <w:r w:rsidRPr="00F376D3">
        <w:rPr>
          <w:rFonts w:ascii="Calibri" w:hAnsi="Calibri" w:cs="Calibri"/>
          <w:b w:val="0"/>
          <w:bCs w:val="0"/>
          <w:color w:val="000000"/>
          <w:sz w:val="24"/>
          <w:szCs w:val="24"/>
        </w:rPr>
        <w:t xml:space="preserve"> au tableau Excel servant à fournir les renseignements pour l’ensemble des installations de votre </w:t>
      </w:r>
      <w:r w:rsidR="00FF4303">
        <w:rPr>
          <w:rFonts w:ascii="Calibri" w:hAnsi="Calibri" w:cs="Calibri"/>
          <w:b w:val="0"/>
          <w:bCs w:val="0"/>
          <w:color w:val="000000"/>
          <w:sz w:val="24"/>
          <w:szCs w:val="24"/>
        </w:rPr>
        <w:t>établissement.</w:t>
      </w:r>
    </w:p>
    <w:p w14:paraId="5A6F51F1" w14:textId="77777777" w:rsidR="000E0136" w:rsidRPr="00F376D3" w:rsidRDefault="000E0136" w:rsidP="000E0136">
      <w:pPr>
        <w:pStyle w:val="Titre1"/>
        <w:rPr>
          <w:rFonts w:ascii="Calibri" w:hAnsi="Calibri" w:cs="Calibri"/>
          <w:b w:val="0"/>
          <w:bCs w:val="0"/>
          <w:color w:val="000000"/>
          <w:sz w:val="24"/>
          <w:szCs w:val="24"/>
        </w:rPr>
      </w:pPr>
      <w:r w:rsidRPr="00F376D3">
        <w:rPr>
          <w:rFonts w:ascii="Calibri" w:hAnsi="Calibri" w:cs="Calibri"/>
          <w:b w:val="0"/>
          <w:bCs w:val="0"/>
          <w:color w:val="000000"/>
          <w:sz w:val="24"/>
          <w:szCs w:val="24"/>
        </w:rPr>
        <w:br/>
      </w:r>
      <w:r w:rsidRPr="00035035">
        <w:rPr>
          <w:rFonts w:ascii="Calibri" w:hAnsi="Calibri" w:cs="Calibri"/>
          <w:color w:val="000000"/>
          <w:sz w:val="24"/>
          <w:szCs w:val="24"/>
        </w:rPr>
        <w:t>Consignes pour répondre au questionnaire</w:t>
      </w:r>
      <w:r w:rsidRPr="00F376D3">
        <w:rPr>
          <w:rFonts w:ascii="Calibri" w:hAnsi="Calibri" w:cs="Calibri"/>
          <w:b w:val="0"/>
          <w:bCs w:val="0"/>
          <w:color w:val="000000"/>
          <w:sz w:val="24"/>
          <w:szCs w:val="24"/>
        </w:rPr>
        <w:t> </w:t>
      </w:r>
      <w:r w:rsidRPr="00F376D3">
        <w:rPr>
          <w:rFonts w:ascii="Calibri" w:hAnsi="Calibri" w:cs="Calibri"/>
          <w:b w:val="0"/>
          <w:bCs w:val="0"/>
          <w:color w:val="000000"/>
          <w:sz w:val="24"/>
          <w:szCs w:val="24"/>
        </w:rPr>
        <w:br/>
      </w:r>
      <w:r w:rsidRPr="00F376D3">
        <w:rPr>
          <w:rFonts w:ascii="Calibri" w:hAnsi="Calibri" w:cs="Calibri"/>
          <w:b w:val="0"/>
          <w:bCs w:val="0"/>
          <w:color w:val="000000"/>
          <w:sz w:val="24"/>
          <w:szCs w:val="24"/>
        </w:rPr>
        <w:br/>
        <w:t>Pour chaque énoncé :</w:t>
      </w:r>
    </w:p>
    <w:p w14:paraId="7BA760CA" w14:textId="77777777" w:rsidR="000E0136" w:rsidRPr="00F376D3" w:rsidRDefault="000E0136" w:rsidP="000E0136">
      <w:pPr>
        <w:pStyle w:val="Titre1"/>
        <w:numPr>
          <w:ilvl w:val="0"/>
          <w:numId w:val="8"/>
        </w:numPr>
        <w:rPr>
          <w:rFonts w:ascii="Calibri" w:hAnsi="Calibri" w:cs="Calibri"/>
          <w:b w:val="0"/>
          <w:bCs w:val="0"/>
          <w:color w:val="000000"/>
          <w:sz w:val="24"/>
          <w:szCs w:val="24"/>
        </w:rPr>
      </w:pPr>
      <w:r w:rsidRPr="00F376D3">
        <w:rPr>
          <w:rFonts w:ascii="Calibri" w:hAnsi="Calibri" w:cs="Calibri"/>
          <w:b w:val="0"/>
          <w:bCs w:val="0"/>
          <w:color w:val="000000"/>
          <w:sz w:val="24"/>
          <w:szCs w:val="24"/>
        </w:rPr>
        <w:t>Répondez « oui » s’il s’applique à toutes les installations concernées.</w:t>
      </w:r>
    </w:p>
    <w:p w14:paraId="5F392835" w14:textId="77777777" w:rsidR="000E0136" w:rsidRPr="00F376D3" w:rsidRDefault="000E0136" w:rsidP="000E0136">
      <w:pPr>
        <w:pStyle w:val="Titre1"/>
        <w:numPr>
          <w:ilvl w:val="0"/>
          <w:numId w:val="8"/>
        </w:numPr>
        <w:rPr>
          <w:rFonts w:ascii="Calibri" w:hAnsi="Calibri" w:cs="Calibri"/>
          <w:b w:val="0"/>
          <w:bCs w:val="0"/>
          <w:color w:val="000000"/>
          <w:sz w:val="24"/>
          <w:szCs w:val="24"/>
        </w:rPr>
      </w:pPr>
      <w:r w:rsidRPr="00F376D3">
        <w:rPr>
          <w:rFonts w:ascii="Calibri" w:hAnsi="Calibri" w:cs="Calibri"/>
          <w:b w:val="0"/>
          <w:bCs w:val="0"/>
          <w:color w:val="000000"/>
          <w:sz w:val="24"/>
          <w:szCs w:val="24"/>
        </w:rPr>
        <w:t>Répondez « non » s’il ne s’applique pas à une ou plusieurs installations.</w:t>
      </w:r>
    </w:p>
    <w:p w14:paraId="2EC858CA" w14:textId="77777777" w:rsidR="000E0136" w:rsidRPr="00F376D3" w:rsidRDefault="000E0136" w:rsidP="000E0136">
      <w:pPr>
        <w:pStyle w:val="Titre1"/>
        <w:numPr>
          <w:ilvl w:val="0"/>
          <w:numId w:val="8"/>
        </w:numPr>
        <w:rPr>
          <w:rFonts w:ascii="Calibri" w:hAnsi="Calibri" w:cs="Calibri"/>
          <w:b w:val="0"/>
          <w:bCs w:val="0"/>
          <w:color w:val="000000"/>
          <w:sz w:val="24"/>
          <w:szCs w:val="24"/>
        </w:rPr>
      </w:pPr>
      <w:r w:rsidRPr="00F376D3">
        <w:rPr>
          <w:rFonts w:ascii="Calibri" w:hAnsi="Calibri" w:cs="Calibri"/>
          <w:b w:val="0"/>
          <w:bCs w:val="0"/>
          <w:color w:val="000000"/>
          <w:sz w:val="24"/>
          <w:szCs w:val="24"/>
        </w:rPr>
        <w:t>Ajoutez des commentaires, lorsque requis ou pour préciser votre réponse.</w:t>
      </w:r>
    </w:p>
    <w:p w14:paraId="709F6868" w14:textId="315DD0D0" w:rsidR="000E0136" w:rsidRPr="00F376D3" w:rsidRDefault="000E0136" w:rsidP="000E0136">
      <w:pPr>
        <w:pStyle w:val="Titre1"/>
        <w:rPr>
          <w:rFonts w:ascii="Calibri" w:hAnsi="Calibri" w:cs="Calibri"/>
          <w:b w:val="0"/>
          <w:bCs w:val="0"/>
          <w:color w:val="000000"/>
          <w:sz w:val="24"/>
          <w:szCs w:val="24"/>
        </w:rPr>
      </w:pPr>
      <w:r w:rsidRPr="00F376D3">
        <w:rPr>
          <w:rFonts w:ascii="Calibri" w:hAnsi="Calibri" w:cs="Calibri"/>
          <w:b w:val="0"/>
          <w:bCs w:val="0"/>
          <w:color w:val="000000"/>
          <w:sz w:val="24"/>
          <w:szCs w:val="24"/>
        </w:rPr>
        <w:br/>
        <w:t>Veuillez répondre en fonction de la pratique en établissements de santé seulement. Le questionnaire ne vise pas la pratique exercée dans d’autres milieux hors établissement (ex. : centre jeunesse, dépendances, etc.).</w:t>
      </w:r>
      <w:r w:rsidRPr="00F376D3">
        <w:rPr>
          <w:rFonts w:ascii="Calibri" w:hAnsi="Calibri" w:cs="Calibri"/>
          <w:b w:val="0"/>
          <w:bCs w:val="0"/>
          <w:color w:val="000000"/>
          <w:sz w:val="24"/>
          <w:szCs w:val="24"/>
        </w:rPr>
        <w:br/>
      </w:r>
      <w:r w:rsidRPr="00F376D3">
        <w:rPr>
          <w:rFonts w:ascii="Calibri" w:hAnsi="Calibri" w:cs="Calibri"/>
          <w:b w:val="0"/>
          <w:bCs w:val="0"/>
          <w:color w:val="000000"/>
          <w:sz w:val="24"/>
          <w:szCs w:val="24"/>
        </w:rPr>
        <w:br/>
        <w:t xml:space="preserve">Bien que l’inspection et les énoncés du questionnaire portent sur la pratique en établissement de santé, le portrait global des installations de </w:t>
      </w:r>
      <w:r w:rsidR="0047027F">
        <w:rPr>
          <w:rFonts w:ascii="Calibri" w:hAnsi="Calibri" w:cs="Calibri"/>
          <w:b w:val="0"/>
          <w:bCs w:val="0"/>
          <w:color w:val="000000"/>
          <w:sz w:val="24"/>
          <w:szCs w:val="24"/>
        </w:rPr>
        <w:t>votre établissement</w:t>
      </w:r>
      <w:r w:rsidRPr="00F376D3">
        <w:rPr>
          <w:rFonts w:ascii="Calibri" w:hAnsi="Calibri" w:cs="Calibri"/>
          <w:b w:val="0"/>
          <w:bCs w:val="0"/>
          <w:color w:val="000000"/>
          <w:sz w:val="24"/>
          <w:szCs w:val="24"/>
        </w:rPr>
        <w:t xml:space="preserve"> permet de mieux comprendre votre contexte de gestion.</w:t>
      </w:r>
      <w:r w:rsidRPr="00F376D3">
        <w:rPr>
          <w:rFonts w:ascii="Calibri" w:hAnsi="Calibri" w:cs="Calibri"/>
          <w:b w:val="0"/>
          <w:bCs w:val="0"/>
          <w:color w:val="000000"/>
          <w:sz w:val="24"/>
          <w:szCs w:val="24"/>
        </w:rPr>
        <w:br/>
      </w:r>
      <w:r w:rsidRPr="00F376D3">
        <w:rPr>
          <w:rFonts w:ascii="Calibri" w:hAnsi="Calibri" w:cs="Calibri"/>
          <w:b w:val="0"/>
          <w:bCs w:val="0"/>
          <w:color w:val="000000"/>
          <w:sz w:val="24"/>
          <w:szCs w:val="24"/>
        </w:rPr>
        <w:br/>
        <w:t>Pour toute question, n’hésitez pas à communiquer avec votre inspecteur ou inspectrice.</w:t>
      </w:r>
    </w:p>
    <w:p w14:paraId="7A1EB79D" w14:textId="77777777" w:rsidR="000E0136" w:rsidRPr="00F376D3" w:rsidRDefault="000E0136">
      <w:pPr>
        <w:spacing w:before="0" w:after="200" w:line="276" w:lineRule="auto"/>
        <w:contextualSpacing w:val="0"/>
        <w:rPr>
          <w:rFonts w:ascii="Calibri" w:eastAsiaTheme="majorEastAsia" w:hAnsi="Calibri" w:cs="Calibri"/>
          <w:b/>
          <w:bCs/>
          <w:color w:val="000000"/>
          <w:sz w:val="32"/>
          <w:szCs w:val="32"/>
        </w:rPr>
      </w:pPr>
      <w:r w:rsidRPr="00F376D3">
        <w:rPr>
          <w:rFonts w:ascii="Calibri" w:hAnsi="Calibri" w:cs="Calibri"/>
          <w:color w:val="000000"/>
          <w:sz w:val="32"/>
          <w:szCs w:val="32"/>
        </w:rPr>
        <w:br w:type="page"/>
      </w:r>
    </w:p>
    <w:p w14:paraId="47AC3CAA" w14:textId="4E62D573" w:rsidR="002810B4" w:rsidRPr="00CA5D3A" w:rsidRDefault="000E0136" w:rsidP="002810B4">
      <w:pPr>
        <w:pStyle w:val="Titre1"/>
        <w:rPr>
          <w:rFonts w:ascii="Calibri" w:eastAsia="Times New Roman" w:hAnsi="Calibri" w:cs="Calibri"/>
          <w:color w:val="00A651"/>
          <w:sz w:val="32"/>
          <w:szCs w:val="32"/>
        </w:rPr>
      </w:pPr>
      <w:r w:rsidRPr="00CA5D3A">
        <w:rPr>
          <w:rFonts w:ascii="Calibri" w:hAnsi="Calibri" w:cs="Calibri"/>
          <w:color w:val="00A651"/>
          <w:sz w:val="32"/>
          <w:szCs w:val="32"/>
        </w:rPr>
        <w:lastRenderedPageBreak/>
        <w:t>Prése</w:t>
      </w:r>
      <w:r w:rsidR="002810B4" w:rsidRPr="00CA5D3A">
        <w:rPr>
          <w:rFonts w:ascii="Calibri" w:hAnsi="Calibri" w:cs="Calibri"/>
          <w:color w:val="00A651"/>
          <w:sz w:val="32"/>
          <w:szCs w:val="32"/>
        </w:rPr>
        <w:t>ntation du chef</w:t>
      </w:r>
      <w:bookmarkEnd w:id="0"/>
    </w:p>
    <w:p w14:paraId="3F300D23" w14:textId="77777777" w:rsidR="00A755F0" w:rsidRPr="00F376D3" w:rsidRDefault="00526D60" w:rsidP="00A755F0">
      <w:pPr>
        <w:pStyle w:val="Titre2"/>
        <w:rPr>
          <w:rFonts w:ascii="Calibri" w:hAnsi="Calibri" w:cs="Calibri"/>
          <w:color w:val="auto"/>
        </w:rPr>
      </w:pPr>
      <w:bookmarkStart w:id="2" w:name="_Toc519657898"/>
      <w:bookmarkStart w:id="3" w:name="_Toc519657924"/>
      <w:bookmarkStart w:id="4" w:name="_Toc519658101"/>
      <w:bookmarkStart w:id="5" w:name="_Toc519659872"/>
      <w:bookmarkStart w:id="6" w:name="_Toc519661153"/>
      <w:bookmarkStart w:id="7" w:name="_Toc519667860"/>
      <w:bookmarkStart w:id="8" w:name="_Toc519668589"/>
      <w:bookmarkStart w:id="9" w:name="_Toc519669380"/>
      <w:bookmarkStart w:id="10" w:name="_Toc22196687"/>
      <w:bookmarkStart w:id="11" w:name="_Toc22198062"/>
      <w:bookmarkStart w:id="12" w:name="_Toc22198789"/>
      <w:r w:rsidRPr="00F376D3">
        <w:rPr>
          <w:rFonts w:ascii="Calibri" w:hAnsi="Calibri" w:cs="Calibri"/>
          <w:color w:val="auto"/>
        </w:rPr>
        <w:t>É</w:t>
      </w:r>
      <w:r w:rsidR="00A755F0" w:rsidRPr="00F376D3">
        <w:rPr>
          <w:rFonts w:ascii="Calibri" w:hAnsi="Calibri" w:cs="Calibri"/>
          <w:color w:val="auto"/>
        </w:rPr>
        <w:t>tudes</w:t>
      </w:r>
      <w:bookmarkEnd w:id="1"/>
      <w:bookmarkEnd w:id="2"/>
      <w:bookmarkEnd w:id="3"/>
      <w:bookmarkEnd w:id="4"/>
      <w:bookmarkEnd w:id="5"/>
      <w:bookmarkEnd w:id="6"/>
      <w:bookmarkEnd w:id="7"/>
      <w:bookmarkEnd w:id="8"/>
      <w:bookmarkEnd w:id="9"/>
      <w:bookmarkEnd w:id="10"/>
      <w:bookmarkEnd w:id="11"/>
      <w:bookmarkEnd w:id="12"/>
      <w:r w:rsidR="00A755F0" w:rsidRPr="00F376D3">
        <w:rPr>
          <w:rFonts w:ascii="Calibri" w:hAnsi="Calibri" w:cs="Calibri"/>
          <w:color w:val="auto"/>
        </w:rPr>
        <w:t xml:space="preserve"> </w:t>
      </w:r>
    </w:p>
    <w:p w14:paraId="3174C8A3" w14:textId="4D4718D1" w:rsidR="00A755F0" w:rsidRPr="00F376D3" w:rsidRDefault="0018204F" w:rsidP="0018204F">
      <w:pPr>
        <w:spacing w:before="0"/>
        <w:contextualSpacing w:val="0"/>
        <w:rPr>
          <w:rFonts w:ascii="Calibri" w:hAnsi="Calibri" w:cs="Calibri"/>
          <w:i/>
          <w:sz w:val="20"/>
          <w:szCs w:val="20"/>
        </w:rPr>
      </w:pPr>
      <w:r w:rsidRPr="00F376D3">
        <w:rPr>
          <w:rFonts w:ascii="Calibri" w:hAnsi="Calibri" w:cs="Calibri"/>
          <w:i/>
          <w:sz w:val="20"/>
          <w:szCs w:val="20"/>
        </w:rPr>
        <w:t xml:space="preserve">Premier cycle : </w:t>
      </w:r>
      <w:r w:rsidR="00A755F0" w:rsidRPr="00F376D3">
        <w:rPr>
          <w:rFonts w:ascii="Calibri" w:hAnsi="Calibri" w:cs="Calibri"/>
          <w:i/>
          <w:sz w:val="20"/>
          <w:szCs w:val="20"/>
        </w:rPr>
        <w:t>Indiquez le diplôme (baccalauréat ou Pharm</w:t>
      </w:r>
      <w:r w:rsidR="00685398">
        <w:rPr>
          <w:rFonts w:ascii="Calibri" w:hAnsi="Calibri" w:cs="Calibri"/>
          <w:i/>
          <w:sz w:val="20"/>
          <w:szCs w:val="20"/>
        </w:rPr>
        <w:t>.</w:t>
      </w:r>
      <w:r w:rsidR="00A755F0" w:rsidRPr="00F376D3">
        <w:rPr>
          <w:rFonts w:ascii="Calibri" w:hAnsi="Calibri" w:cs="Calibri"/>
          <w:i/>
          <w:sz w:val="20"/>
          <w:szCs w:val="20"/>
        </w:rPr>
        <w:t xml:space="preserve"> D</w:t>
      </w:r>
      <w:r w:rsidR="00685398">
        <w:rPr>
          <w:rFonts w:ascii="Calibri" w:hAnsi="Calibri" w:cs="Calibri"/>
          <w:i/>
          <w:sz w:val="20"/>
          <w:szCs w:val="20"/>
        </w:rPr>
        <w:t>.</w:t>
      </w:r>
      <w:r w:rsidR="00A755F0" w:rsidRPr="00F376D3">
        <w:rPr>
          <w:rFonts w:ascii="Calibri" w:hAnsi="Calibri" w:cs="Calibri"/>
          <w:i/>
          <w:sz w:val="20"/>
          <w:szCs w:val="20"/>
        </w:rPr>
        <w:t>) que vous avez obtenu</w:t>
      </w:r>
      <w:r w:rsidR="00A1789E" w:rsidRPr="00F376D3">
        <w:rPr>
          <w:rFonts w:ascii="Calibri" w:hAnsi="Calibri" w:cs="Calibri"/>
          <w:i/>
          <w:sz w:val="20"/>
          <w:szCs w:val="20"/>
        </w:rPr>
        <w:t xml:space="preserve">, </w:t>
      </w:r>
      <w:r w:rsidR="00410E36" w:rsidRPr="00F376D3">
        <w:rPr>
          <w:rFonts w:ascii="Calibri" w:hAnsi="Calibri" w:cs="Calibri"/>
          <w:i/>
          <w:sz w:val="20"/>
          <w:szCs w:val="20"/>
        </w:rPr>
        <w:t>l’université ainsi</w:t>
      </w:r>
      <w:r w:rsidR="00A755F0" w:rsidRPr="00F376D3">
        <w:rPr>
          <w:rFonts w:ascii="Calibri" w:hAnsi="Calibri" w:cs="Calibri"/>
          <w:i/>
          <w:sz w:val="20"/>
          <w:szCs w:val="20"/>
        </w:rPr>
        <w:t xml:space="preserve"> que l’année de graduation.</w:t>
      </w:r>
    </w:p>
    <w:tbl>
      <w:tblPr>
        <w:tblStyle w:val="Grilledutableau"/>
        <w:tblpPr w:leftFromText="141" w:rightFromText="141" w:vertAnchor="text" w:horzAnchor="margin" w:tblpY="141"/>
        <w:tblW w:w="9763" w:type="dxa"/>
        <w:tblLook w:val="04A0" w:firstRow="1" w:lastRow="0" w:firstColumn="1" w:lastColumn="0" w:noHBand="0" w:noVBand="1"/>
      </w:tblPr>
      <w:tblGrid>
        <w:gridCol w:w="4936"/>
        <w:gridCol w:w="4827"/>
      </w:tblGrid>
      <w:tr w:rsidR="00D0574E" w:rsidRPr="00F376D3" w14:paraId="68BCFB3E" w14:textId="77777777" w:rsidTr="00DA0570">
        <w:trPr>
          <w:trHeight w:val="264"/>
        </w:trPr>
        <w:tc>
          <w:tcPr>
            <w:tcW w:w="4936" w:type="dxa"/>
            <w:vAlign w:val="center"/>
          </w:tcPr>
          <w:p w14:paraId="6841F5A5" w14:textId="77777777" w:rsidR="00D0574E" w:rsidRPr="00F376D3" w:rsidRDefault="00D0574E" w:rsidP="006C7814">
            <w:pPr>
              <w:spacing w:before="240" w:after="180"/>
              <w:rPr>
                <w:rFonts w:ascii="Calibri" w:hAnsi="Calibri" w:cs="Calibri"/>
                <w:sz w:val="16"/>
                <w:szCs w:val="16"/>
              </w:rPr>
            </w:pPr>
            <w:r w:rsidRPr="00F376D3">
              <w:rPr>
                <w:rFonts w:ascii="Calibri" w:hAnsi="Calibri" w:cs="Calibri"/>
                <w:sz w:val="16"/>
                <w:szCs w:val="16"/>
              </w:rPr>
              <w:t>Diplôme</w:t>
            </w:r>
          </w:p>
        </w:tc>
        <w:tc>
          <w:tcPr>
            <w:tcW w:w="4827" w:type="dxa"/>
            <w:vAlign w:val="center"/>
          </w:tcPr>
          <w:p w14:paraId="4579B261" w14:textId="77777777" w:rsidR="00D0574E" w:rsidRPr="00F376D3" w:rsidRDefault="00D0574E" w:rsidP="00B20135">
            <w:pPr>
              <w:spacing w:before="240" w:after="180"/>
              <w:rPr>
                <w:rFonts w:ascii="Calibri" w:hAnsi="Calibri" w:cs="Calibri"/>
                <w:noProof/>
                <w:sz w:val="16"/>
                <w:szCs w:val="16"/>
              </w:rPr>
            </w:pPr>
            <w:r w:rsidRPr="00F376D3">
              <w:rPr>
                <w:rFonts w:ascii="Calibri" w:hAnsi="Calibri" w:cs="Calibri"/>
                <w:noProof/>
                <w:sz w:val="16"/>
                <w:szCs w:val="16"/>
              </w:rPr>
              <w:t>Université</w:t>
            </w:r>
            <w:r w:rsidR="00E93CAB" w:rsidRPr="00F376D3">
              <w:rPr>
                <w:rFonts w:ascii="Calibri" w:hAnsi="Calibri" w:cs="Calibri"/>
                <w:noProof/>
                <w:sz w:val="16"/>
                <w:szCs w:val="16"/>
              </w:rPr>
              <w:t xml:space="preserve"> et année de graduation</w:t>
            </w:r>
          </w:p>
        </w:tc>
      </w:tr>
      <w:tr w:rsidR="00202C39" w:rsidRPr="00F376D3" w14:paraId="3A9F8CBC" w14:textId="77777777" w:rsidTr="00DA0570">
        <w:trPr>
          <w:trHeight w:val="264"/>
        </w:trPr>
        <w:tc>
          <w:tcPr>
            <w:tcW w:w="4936" w:type="dxa"/>
            <w:vAlign w:val="center"/>
          </w:tcPr>
          <w:p w14:paraId="34FF68B8" w14:textId="77777777" w:rsidR="00202C39" w:rsidRPr="00F376D3" w:rsidRDefault="00B20135" w:rsidP="006C7814">
            <w:pPr>
              <w:spacing w:before="240" w:after="180"/>
              <w:rPr>
                <w:rFonts w:ascii="Calibri" w:hAnsi="Calibri" w:cs="Calibri"/>
                <w:sz w:val="18"/>
                <w:szCs w:val="18"/>
              </w:rPr>
            </w:pPr>
            <w:r w:rsidRPr="00F376D3">
              <w:rPr>
                <w:rFonts w:ascii="Calibri" w:hAnsi="Calibri" w:cs="Calibri"/>
                <w:sz w:val="18"/>
                <w:szCs w:val="18"/>
              </w:rPr>
              <w:fldChar w:fldCharType="begin">
                <w:ffData>
                  <w:name w:val="Texte1"/>
                  <w:enabled/>
                  <w:calcOnExit w:val="0"/>
                  <w:textInput/>
                </w:ffData>
              </w:fldChar>
            </w:r>
            <w:bookmarkStart w:id="13" w:name="Texte1"/>
            <w:r w:rsidRPr="00F376D3">
              <w:rPr>
                <w:rFonts w:ascii="Calibri" w:hAnsi="Calibri" w:cs="Calibri"/>
                <w:sz w:val="18"/>
                <w:szCs w:val="18"/>
              </w:rPr>
              <w:instrText xml:space="preserve"> FORMTEXT </w:instrText>
            </w:r>
            <w:r w:rsidRPr="00F376D3">
              <w:rPr>
                <w:rFonts w:ascii="Calibri" w:hAnsi="Calibri" w:cs="Calibri"/>
                <w:sz w:val="18"/>
                <w:szCs w:val="18"/>
              </w:rPr>
            </w:r>
            <w:r w:rsidRPr="00F376D3">
              <w:rPr>
                <w:rFonts w:ascii="Calibri" w:hAnsi="Calibri" w:cs="Calibri"/>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sz w:val="18"/>
                <w:szCs w:val="18"/>
              </w:rPr>
              <w:fldChar w:fldCharType="end"/>
            </w:r>
            <w:bookmarkEnd w:id="13"/>
          </w:p>
        </w:tc>
        <w:tc>
          <w:tcPr>
            <w:tcW w:w="4827" w:type="dxa"/>
            <w:vAlign w:val="center"/>
          </w:tcPr>
          <w:p w14:paraId="45612399" w14:textId="77777777" w:rsidR="00202C39" w:rsidRPr="00F376D3" w:rsidRDefault="00202C39" w:rsidP="00B20135">
            <w:pPr>
              <w:spacing w:before="240" w:after="180"/>
              <w:rPr>
                <w:rFonts w:ascii="Calibri" w:hAnsi="Calibri" w:cs="Calibri"/>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r>
    </w:tbl>
    <w:p w14:paraId="3DE8A859" w14:textId="77777777" w:rsidR="00D0574E" w:rsidRPr="00F376D3" w:rsidRDefault="00D0574E" w:rsidP="00D0574E">
      <w:pPr>
        <w:spacing w:before="0" w:after="0"/>
        <w:contextualSpacing w:val="0"/>
        <w:rPr>
          <w:rFonts w:ascii="Calibri" w:hAnsi="Calibri" w:cs="Calibri"/>
        </w:rPr>
      </w:pPr>
    </w:p>
    <w:p w14:paraId="218F3A1F" w14:textId="77777777" w:rsidR="00A1789E" w:rsidRPr="00F376D3" w:rsidRDefault="0018204F" w:rsidP="00D0574E">
      <w:pPr>
        <w:spacing w:before="0" w:after="0"/>
        <w:contextualSpacing w:val="0"/>
        <w:rPr>
          <w:rFonts w:ascii="Calibri" w:hAnsi="Calibri" w:cs="Calibri"/>
          <w:i/>
          <w:sz w:val="20"/>
          <w:szCs w:val="20"/>
        </w:rPr>
      </w:pPr>
      <w:r w:rsidRPr="00F376D3">
        <w:rPr>
          <w:rFonts w:ascii="Calibri" w:hAnsi="Calibri" w:cs="Calibri"/>
          <w:i/>
          <w:sz w:val="20"/>
          <w:szCs w:val="20"/>
        </w:rPr>
        <w:t xml:space="preserve">Deuxième cycle : </w:t>
      </w:r>
      <w:r w:rsidR="00A1789E" w:rsidRPr="00F376D3">
        <w:rPr>
          <w:rFonts w:ascii="Calibri" w:hAnsi="Calibri" w:cs="Calibri"/>
          <w:i/>
          <w:sz w:val="20"/>
          <w:szCs w:val="20"/>
        </w:rPr>
        <w:t xml:space="preserve">Indiquez dans l’ordre le(s) diplôme(s) que vous avez obtenu(s) ou en voie d’obtention, </w:t>
      </w:r>
      <w:r w:rsidR="00E93CAB" w:rsidRPr="00F376D3">
        <w:rPr>
          <w:rFonts w:ascii="Calibri" w:hAnsi="Calibri" w:cs="Calibri"/>
          <w:i/>
          <w:sz w:val="20"/>
          <w:szCs w:val="20"/>
        </w:rPr>
        <w:t xml:space="preserve">l’université ainsi que </w:t>
      </w:r>
      <w:r w:rsidR="00A1789E" w:rsidRPr="00F376D3">
        <w:rPr>
          <w:rFonts w:ascii="Calibri" w:hAnsi="Calibri" w:cs="Calibri"/>
          <w:i/>
          <w:sz w:val="20"/>
          <w:szCs w:val="20"/>
        </w:rPr>
        <w:t>l’année de</w:t>
      </w:r>
      <w:r w:rsidR="00E93CAB" w:rsidRPr="00F376D3">
        <w:rPr>
          <w:rFonts w:ascii="Calibri" w:hAnsi="Calibri" w:cs="Calibri"/>
          <w:i/>
          <w:sz w:val="20"/>
          <w:szCs w:val="20"/>
        </w:rPr>
        <w:t xml:space="preserve"> graduation (ou celle prévue).</w:t>
      </w:r>
    </w:p>
    <w:tbl>
      <w:tblPr>
        <w:tblStyle w:val="Grilledutableau"/>
        <w:tblpPr w:leftFromText="141" w:rightFromText="141" w:vertAnchor="text" w:horzAnchor="margin" w:tblpY="141"/>
        <w:tblW w:w="9747" w:type="dxa"/>
        <w:tblLook w:val="04A0" w:firstRow="1" w:lastRow="0" w:firstColumn="1" w:lastColumn="0" w:noHBand="0" w:noVBand="1"/>
      </w:tblPr>
      <w:tblGrid>
        <w:gridCol w:w="4924"/>
        <w:gridCol w:w="4823"/>
      </w:tblGrid>
      <w:tr w:rsidR="00D0574E" w:rsidRPr="00F376D3" w14:paraId="13DFD9BC" w14:textId="77777777" w:rsidTr="00DA0570">
        <w:trPr>
          <w:trHeight w:val="273"/>
        </w:trPr>
        <w:tc>
          <w:tcPr>
            <w:tcW w:w="4924" w:type="dxa"/>
            <w:vAlign w:val="center"/>
          </w:tcPr>
          <w:p w14:paraId="0EB57E4C" w14:textId="77777777" w:rsidR="00D0574E" w:rsidRPr="00F376D3" w:rsidRDefault="00E93CAB" w:rsidP="00B20135">
            <w:pPr>
              <w:spacing w:before="240" w:after="180"/>
              <w:rPr>
                <w:rFonts w:ascii="Calibri" w:hAnsi="Calibri" w:cs="Calibri"/>
                <w:noProof/>
                <w:sz w:val="16"/>
                <w:szCs w:val="16"/>
              </w:rPr>
            </w:pPr>
            <w:r w:rsidRPr="00F376D3">
              <w:rPr>
                <w:rFonts w:ascii="Calibri" w:hAnsi="Calibri" w:cs="Calibri"/>
                <w:noProof/>
                <w:sz w:val="16"/>
                <w:szCs w:val="16"/>
              </w:rPr>
              <w:t>Diplôme</w:t>
            </w:r>
          </w:p>
        </w:tc>
        <w:tc>
          <w:tcPr>
            <w:tcW w:w="4823" w:type="dxa"/>
            <w:vAlign w:val="center"/>
          </w:tcPr>
          <w:p w14:paraId="63BAE493" w14:textId="77777777" w:rsidR="00D0574E" w:rsidRPr="00F376D3" w:rsidRDefault="00E93CAB" w:rsidP="00B20135">
            <w:pPr>
              <w:spacing w:before="240" w:after="180"/>
              <w:rPr>
                <w:rFonts w:ascii="Calibri" w:hAnsi="Calibri" w:cs="Calibri"/>
                <w:noProof/>
                <w:sz w:val="16"/>
                <w:szCs w:val="16"/>
              </w:rPr>
            </w:pPr>
            <w:r w:rsidRPr="00F376D3">
              <w:rPr>
                <w:rFonts w:ascii="Calibri" w:hAnsi="Calibri" w:cs="Calibri"/>
                <w:noProof/>
                <w:sz w:val="16"/>
                <w:szCs w:val="16"/>
              </w:rPr>
              <w:t>Université et a</w:t>
            </w:r>
            <w:r w:rsidR="00D0574E" w:rsidRPr="00F376D3">
              <w:rPr>
                <w:rFonts w:ascii="Calibri" w:hAnsi="Calibri" w:cs="Calibri"/>
                <w:noProof/>
                <w:sz w:val="16"/>
                <w:szCs w:val="16"/>
              </w:rPr>
              <w:t>nnée de graduation</w:t>
            </w:r>
          </w:p>
        </w:tc>
      </w:tr>
      <w:tr w:rsidR="00202C39" w:rsidRPr="00F376D3" w14:paraId="0F6AC890" w14:textId="77777777" w:rsidTr="00DA0570">
        <w:trPr>
          <w:trHeight w:val="273"/>
        </w:trPr>
        <w:tc>
          <w:tcPr>
            <w:tcW w:w="4924" w:type="dxa"/>
            <w:vAlign w:val="center"/>
          </w:tcPr>
          <w:p w14:paraId="0DB0BE38" w14:textId="77777777" w:rsidR="00202C39" w:rsidRPr="00F376D3" w:rsidRDefault="00202C39" w:rsidP="00B20135">
            <w:pPr>
              <w:spacing w:before="240" w:after="180"/>
              <w:rPr>
                <w:rFonts w:ascii="Calibri" w:hAnsi="Calibri" w:cs="Calibri"/>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c>
          <w:tcPr>
            <w:tcW w:w="4823" w:type="dxa"/>
            <w:vAlign w:val="center"/>
          </w:tcPr>
          <w:p w14:paraId="507E114E" w14:textId="77777777" w:rsidR="00202C39" w:rsidRPr="00F376D3" w:rsidRDefault="00202C39" w:rsidP="00B20135">
            <w:pPr>
              <w:spacing w:before="240" w:after="180"/>
              <w:rPr>
                <w:rFonts w:ascii="Calibri" w:hAnsi="Calibri" w:cs="Calibri"/>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r>
      <w:tr w:rsidR="00D0574E" w:rsidRPr="00F376D3" w14:paraId="159DA686" w14:textId="77777777" w:rsidTr="00DA0570">
        <w:trPr>
          <w:trHeight w:val="273"/>
        </w:trPr>
        <w:tc>
          <w:tcPr>
            <w:tcW w:w="4924" w:type="dxa"/>
            <w:vAlign w:val="center"/>
          </w:tcPr>
          <w:p w14:paraId="0E9CED05" w14:textId="77777777" w:rsidR="00D0574E" w:rsidRPr="00F376D3" w:rsidRDefault="00D0574E" w:rsidP="00B20135">
            <w:pPr>
              <w:spacing w:before="240" w:after="180"/>
              <w:rPr>
                <w:rFonts w:ascii="Calibri" w:hAnsi="Calibri" w:cs="Calibri"/>
                <w:noProof/>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c>
          <w:tcPr>
            <w:tcW w:w="4823" w:type="dxa"/>
            <w:vAlign w:val="center"/>
          </w:tcPr>
          <w:p w14:paraId="353D8ED7" w14:textId="77777777" w:rsidR="00D0574E" w:rsidRPr="00F376D3" w:rsidRDefault="00D0574E" w:rsidP="00B20135">
            <w:pPr>
              <w:spacing w:before="240" w:after="180"/>
              <w:rPr>
                <w:rFonts w:ascii="Calibri" w:hAnsi="Calibri" w:cs="Calibri"/>
                <w:noProof/>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r>
    </w:tbl>
    <w:p w14:paraId="5C0A230B" w14:textId="33DC1F1B" w:rsidR="00A1789E" w:rsidRPr="00F376D3" w:rsidRDefault="00A1789E" w:rsidP="00A1789E">
      <w:pPr>
        <w:pStyle w:val="Titre2"/>
        <w:rPr>
          <w:rFonts w:ascii="Calibri" w:hAnsi="Calibri" w:cs="Calibri"/>
          <w:color w:val="auto"/>
        </w:rPr>
      </w:pPr>
      <w:bookmarkStart w:id="14" w:name="_Toc519088004"/>
      <w:bookmarkStart w:id="15" w:name="_Toc519657899"/>
      <w:bookmarkStart w:id="16" w:name="_Toc519657925"/>
      <w:bookmarkStart w:id="17" w:name="_Toc519658102"/>
      <w:bookmarkStart w:id="18" w:name="_Toc519659873"/>
      <w:bookmarkStart w:id="19" w:name="_Toc519661154"/>
      <w:bookmarkStart w:id="20" w:name="_Toc519667861"/>
      <w:bookmarkStart w:id="21" w:name="_Toc519668590"/>
      <w:bookmarkStart w:id="22" w:name="_Toc519669381"/>
      <w:bookmarkStart w:id="23" w:name="_Toc22196688"/>
      <w:bookmarkStart w:id="24" w:name="_Toc22198063"/>
      <w:bookmarkStart w:id="25" w:name="_Toc22198790"/>
      <w:r w:rsidRPr="00F376D3">
        <w:rPr>
          <w:rFonts w:ascii="Calibri" w:hAnsi="Calibri" w:cs="Calibri"/>
          <w:color w:val="auto"/>
        </w:rPr>
        <w:t xml:space="preserve">Expérience </w:t>
      </w:r>
      <w:bookmarkEnd w:id="14"/>
      <w:bookmarkEnd w:id="15"/>
      <w:bookmarkEnd w:id="16"/>
      <w:bookmarkEnd w:id="17"/>
      <w:bookmarkEnd w:id="18"/>
      <w:bookmarkEnd w:id="19"/>
      <w:bookmarkEnd w:id="20"/>
      <w:bookmarkEnd w:id="21"/>
      <w:bookmarkEnd w:id="22"/>
      <w:bookmarkEnd w:id="23"/>
      <w:bookmarkEnd w:id="24"/>
      <w:bookmarkEnd w:id="25"/>
    </w:p>
    <w:p w14:paraId="2713D10C" w14:textId="6A3AED51" w:rsidR="005034B2" w:rsidRPr="00F376D3" w:rsidRDefault="00A2595B" w:rsidP="0018204F">
      <w:pPr>
        <w:pStyle w:val="Paragraphedeliste"/>
        <w:numPr>
          <w:ilvl w:val="1"/>
          <w:numId w:val="7"/>
        </w:numPr>
        <w:spacing w:before="0"/>
        <w:ind w:left="142" w:hanging="142"/>
        <w:contextualSpacing w:val="0"/>
        <w:rPr>
          <w:rFonts w:ascii="Calibri" w:hAnsi="Calibri" w:cs="Calibri"/>
          <w:i/>
          <w:sz w:val="20"/>
          <w:szCs w:val="20"/>
        </w:rPr>
      </w:pPr>
      <w:r w:rsidRPr="00F376D3">
        <w:rPr>
          <w:rFonts w:ascii="Calibri" w:hAnsi="Calibri" w:cs="Calibri"/>
          <w:i/>
          <w:sz w:val="20"/>
          <w:szCs w:val="20"/>
        </w:rPr>
        <w:t>Dans quelle installation d</w:t>
      </w:r>
      <w:r w:rsidR="00351549">
        <w:rPr>
          <w:rFonts w:ascii="Calibri" w:hAnsi="Calibri" w:cs="Calibri"/>
          <w:i/>
          <w:sz w:val="20"/>
          <w:szCs w:val="20"/>
        </w:rPr>
        <w:t>e votre é</w:t>
      </w:r>
      <w:r w:rsidRPr="00F376D3">
        <w:rPr>
          <w:rFonts w:ascii="Calibri" w:hAnsi="Calibri" w:cs="Calibri"/>
          <w:i/>
          <w:sz w:val="20"/>
          <w:szCs w:val="20"/>
        </w:rPr>
        <w:t>tablissement exercez-vous vos fonctions cliniques et/ou administratives?</w:t>
      </w:r>
    </w:p>
    <w:p w14:paraId="0BEF37F6" w14:textId="55BE8DB4" w:rsidR="00A1789E" w:rsidRPr="00F376D3" w:rsidRDefault="00A2595B" w:rsidP="0018204F">
      <w:pPr>
        <w:pStyle w:val="Paragraphedeliste"/>
        <w:numPr>
          <w:ilvl w:val="1"/>
          <w:numId w:val="7"/>
        </w:numPr>
        <w:spacing w:before="0"/>
        <w:ind w:left="142" w:hanging="142"/>
        <w:contextualSpacing w:val="0"/>
        <w:rPr>
          <w:rFonts w:ascii="Calibri" w:hAnsi="Calibri" w:cs="Calibri"/>
          <w:i/>
          <w:sz w:val="20"/>
          <w:szCs w:val="20"/>
        </w:rPr>
      </w:pPr>
      <w:r w:rsidRPr="00F376D3">
        <w:rPr>
          <w:rFonts w:ascii="Calibri" w:hAnsi="Calibri" w:cs="Calibri"/>
          <w:i/>
          <w:sz w:val="20"/>
          <w:szCs w:val="20"/>
        </w:rPr>
        <w:t>Depuis quand exercez-vous (assignation clinique et/ou administrative) au sein d'une installation de ce</w:t>
      </w:r>
      <w:r w:rsidR="00351549">
        <w:rPr>
          <w:rFonts w:ascii="Calibri" w:hAnsi="Calibri" w:cs="Calibri"/>
          <w:i/>
          <w:sz w:val="20"/>
          <w:szCs w:val="20"/>
        </w:rPr>
        <w:t>t é</w:t>
      </w:r>
      <w:r w:rsidRPr="00F376D3">
        <w:rPr>
          <w:rFonts w:ascii="Calibri" w:hAnsi="Calibri" w:cs="Calibri"/>
          <w:i/>
          <w:sz w:val="20"/>
          <w:szCs w:val="20"/>
        </w:rPr>
        <w:t>tablissement?</w:t>
      </w:r>
    </w:p>
    <w:tbl>
      <w:tblPr>
        <w:tblStyle w:val="Grilledutableau"/>
        <w:tblpPr w:leftFromText="141" w:rightFromText="141" w:vertAnchor="text" w:horzAnchor="margin" w:tblpY="141"/>
        <w:tblW w:w="9764" w:type="dxa"/>
        <w:tblLook w:val="04A0" w:firstRow="1" w:lastRow="0" w:firstColumn="1" w:lastColumn="0" w:noHBand="0" w:noVBand="1"/>
      </w:tblPr>
      <w:tblGrid>
        <w:gridCol w:w="4924"/>
        <w:gridCol w:w="4840"/>
      </w:tblGrid>
      <w:tr w:rsidR="00D0574E" w:rsidRPr="00F376D3" w14:paraId="608B30D2" w14:textId="77777777" w:rsidTr="00DA0570">
        <w:trPr>
          <w:trHeight w:val="283"/>
        </w:trPr>
        <w:tc>
          <w:tcPr>
            <w:tcW w:w="4924" w:type="dxa"/>
            <w:vAlign w:val="center"/>
          </w:tcPr>
          <w:p w14:paraId="73429F79" w14:textId="77777777" w:rsidR="00D0574E" w:rsidRPr="00F376D3" w:rsidRDefault="00E93CAB" w:rsidP="00B20135">
            <w:pPr>
              <w:spacing w:before="240" w:after="180"/>
              <w:rPr>
                <w:rFonts w:ascii="Calibri" w:hAnsi="Calibri" w:cs="Calibri"/>
                <w:noProof/>
                <w:sz w:val="16"/>
                <w:szCs w:val="16"/>
              </w:rPr>
            </w:pPr>
            <w:r w:rsidRPr="00F376D3">
              <w:rPr>
                <w:rFonts w:ascii="Calibri" w:hAnsi="Calibri" w:cs="Calibri"/>
                <w:noProof/>
                <w:sz w:val="16"/>
                <w:szCs w:val="16"/>
              </w:rPr>
              <w:t>Nom de l’installation</w:t>
            </w:r>
          </w:p>
        </w:tc>
        <w:tc>
          <w:tcPr>
            <w:tcW w:w="4840" w:type="dxa"/>
            <w:vAlign w:val="center"/>
          </w:tcPr>
          <w:p w14:paraId="5DECCD41" w14:textId="77777777" w:rsidR="00D0574E" w:rsidRPr="00F376D3" w:rsidRDefault="00D0574E" w:rsidP="00D0574E">
            <w:pPr>
              <w:spacing w:before="240" w:after="180"/>
              <w:rPr>
                <w:rFonts w:ascii="Calibri" w:hAnsi="Calibri" w:cs="Calibri"/>
                <w:noProof/>
                <w:sz w:val="16"/>
                <w:szCs w:val="16"/>
              </w:rPr>
            </w:pPr>
            <w:r w:rsidRPr="00F376D3">
              <w:rPr>
                <w:rFonts w:ascii="Calibri" w:hAnsi="Calibri" w:cs="Calibri"/>
                <w:noProof/>
                <w:sz w:val="16"/>
                <w:szCs w:val="16"/>
              </w:rPr>
              <w:t>Année</w:t>
            </w:r>
          </w:p>
        </w:tc>
      </w:tr>
      <w:tr w:rsidR="00202C39" w:rsidRPr="00F376D3" w14:paraId="6E228575" w14:textId="77777777" w:rsidTr="00DA0570">
        <w:trPr>
          <w:trHeight w:val="283"/>
        </w:trPr>
        <w:tc>
          <w:tcPr>
            <w:tcW w:w="4924" w:type="dxa"/>
            <w:vAlign w:val="center"/>
          </w:tcPr>
          <w:p w14:paraId="56DCCBF1" w14:textId="77777777" w:rsidR="00202C39" w:rsidRPr="00F376D3" w:rsidRDefault="00202C39" w:rsidP="00B20135">
            <w:pPr>
              <w:spacing w:before="240" w:after="180"/>
              <w:rPr>
                <w:rFonts w:ascii="Calibri" w:hAnsi="Calibri" w:cs="Calibri"/>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c>
          <w:tcPr>
            <w:tcW w:w="4840" w:type="dxa"/>
            <w:vAlign w:val="center"/>
          </w:tcPr>
          <w:p w14:paraId="6F88CCB7" w14:textId="13F1614C" w:rsidR="00202C39" w:rsidRPr="00F376D3" w:rsidRDefault="00202C39" w:rsidP="00D0574E">
            <w:pPr>
              <w:spacing w:before="240" w:after="180"/>
              <w:rPr>
                <w:rFonts w:ascii="Calibri" w:hAnsi="Calibri" w:cs="Calibri"/>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r>
    </w:tbl>
    <w:p w14:paraId="3D66D8CF" w14:textId="77777777" w:rsidR="00D0574E" w:rsidRPr="00F376D3" w:rsidRDefault="00D0574E" w:rsidP="00D0574E">
      <w:pPr>
        <w:spacing w:before="0" w:after="0"/>
        <w:contextualSpacing w:val="0"/>
        <w:rPr>
          <w:rFonts w:ascii="Calibri" w:hAnsi="Calibri" w:cs="Calibri"/>
        </w:rPr>
      </w:pPr>
    </w:p>
    <w:p w14:paraId="2D98480E" w14:textId="108B841B" w:rsidR="00A1789E" w:rsidRPr="00F376D3" w:rsidRDefault="00D13D63" w:rsidP="005034B2">
      <w:pPr>
        <w:pStyle w:val="Paragraphedeliste"/>
        <w:numPr>
          <w:ilvl w:val="1"/>
          <w:numId w:val="7"/>
        </w:numPr>
        <w:spacing w:before="0" w:after="0"/>
        <w:ind w:left="142" w:hanging="142"/>
        <w:contextualSpacing w:val="0"/>
        <w:rPr>
          <w:rFonts w:ascii="Calibri" w:hAnsi="Calibri" w:cs="Calibri"/>
          <w:i/>
          <w:sz w:val="20"/>
          <w:szCs w:val="20"/>
        </w:rPr>
      </w:pPr>
      <w:r w:rsidRPr="00F376D3">
        <w:rPr>
          <w:rFonts w:ascii="Calibri" w:hAnsi="Calibri" w:cs="Calibri"/>
          <w:i/>
          <w:sz w:val="20"/>
          <w:szCs w:val="20"/>
        </w:rPr>
        <w:t>Quelles sont vos expériences antérieures comme gestionnaire? Précisez l'année et le titre d’emploi correspondant.</w:t>
      </w:r>
    </w:p>
    <w:tbl>
      <w:tblPr>
        <w:tblStyle w:val="Grilledutableau"/>
        <w:tblpPr w:leftFromText="141" w:rightFromText="141" w:vertAnchor="text" w:horzAnchor="margin" w:tblpY="141"/>
        <w:tblW w:w="9747" w:type="dxa"/>
        <w:tblLook w:val="04A0" w:firstRow="1" w:lastRow="0" w:firstColumn="1" w:lastColumn="0" w:noHBand="0" w:noVBand="1"/>
      </w:tblPr>
      <w:tblGrid>
        <w:gridCol w:w="4924"/>
        <w:gridCol w:w="4823"/>
      </w:tblGrid>
      <w:tr w:rsidR="00D0574E" w:rsidRPr="00F376D3" w14:paraId="5FC6163E" w14:textId="77777777" w:rsidTr="00DA0570">
        <w:trPr>
          <w:trHeight w:val="272"/>
        </w:trPr>
        <w:tc>
          <w:tcPr>
            <w:tcW w:w="4924" w:type="dxa"/>
            <w:vAlign w:val="center"/>
          </w:tcPr>
          <w:p w14:paraId="4611062B" w14:textId="77777777" w:rsidR="00D0574E" w:rsidRPr="00F376D3" w:rsidRDefault="00D0574E" w:rsidP="00FD35FC">
            <w:pPr>
              <w:spacing w:before="240" w:after="180"/>
              <w:rPr>
                <w:rFonts w:ascii="Calibri" w:hAnsi="Calibri" w:cs="Calibri"/>
                <w:noProof/>
                <w:sz w:val="16"/>
                <w:szCs w:val="16"/>
              </w:rPr>
            </w:pPr>
            <w:r w:rsidRPr="00F376D3">
              <w:rPr>
                <w:rFonts w:ascii="Calibri" w:hAnsi="Calibri" w:cs="Calibri"/>
                <w:noProof/>
                <w:sz w:val="16"/>
                <w:szCs w:val="16"/>
              </w:rPr>
              <w:t>Activités de gestion</w:t>
            </w:r>
          </w:p>
        </w:tc>
        <w:tc>
          <w:tcPr>
            <w:tcW w:w="4823" w:type="dxa"/>
            <w:vAlign w:val="center"/>
          </w:tcPr>
          <w:p w14:paraId="16268B98" w14:textId="77777777" w:rsidR="00D0574E" w:rsidRPr="00F376D3" w:rsidRDefault="00D0574E" w:rsidP="00FD35FC">
            <w:pPr>
              <w:spacing w:before="240" w:after="180"/>
              <w:ind w:right="-139"/>
              <w:rPr>
                <w:rFonts w:ascii="Calibri" w:hAnsi="Calibri" w:cs="Calibri"/>
                <w:noProof/>
                <w:sz w:val="16"/>
                <w:szCs w:val="16"/>
              </w:rPr>
            </w:pPr>
            <w:r w:rsidRPr="00F376D3">
              <w:rPr>
                <w:rFonts w:ascii="Calibri" w:hAnsi="Calibri" w:cs="Calibri"/>
                <w:noProof/>
                <w:sz w:val="16"/>
                <w:szCs w:val="16"/>
              </w:rPr>
              <w:t>Année</w:t>
            </w:r>
          </w:p>
        </w:tc>
      </w:tr>
      <w:tr w:rsidR="00202C39" w:rsidRPr="00F376D3" w14:paraId="6E678954" w14:textId="77777777" w:rsidTr="00DA0570">
        <w:trPr>
          <w:trHeight w:val="272"/>
        </w:trPr>
        <w:tc>
          <w:tcPr>
            <w:tcW w:w="4924" w:type="dxa"/>
            <w:vAlign w:val="center"/>
          </w:tcPr>
          <w:p w14:paraId="4D502210" w14:textId="77777777" w:rsidR="00202C39" w:rsidRPr="00F376D3" w:rsidRDefault="00202C39" w:rsidP="00FD35FC">
            <w:pPr>
              <w:spacing w:before="240" w:after="180"/>
              <w:rPr>
                <w:rFonts w:ascii="Calibri" w:hAnsi="Calibri" w:cs="Calibri"/>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c>
          <w:tcPr>
            <w:tcW w:w="4823" w:type="dxa"/>
            <w:vAlign w:val="center"/>
          </w:tcPr>
          <w:p w14:paraId="16379BFA" w14:textId="77777777" w:rsidR="00202C39" w:rsidRPr="00F376D3" w:rsidRDefault="00202C39" w:rsidP="00FD35FC">
            <w:pPr>
              <w:spacing w:before="240" w:after="180"/>
              <w:ind w:right="-139"/>
              <w:rPr>
                <w:rFonts w:ascii="Calibri" w:hAnsi="Calibri" w:cs="Calibri"/>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r>
      <w:tr w:rsidR="00D0574E" w:rsidRPr="00F376D3" w14:paraId="2065057B" w14:textId="77777777" w:rsidTr="00DA0570">
        <w:trPr>
          <w:trHeight w:val="272"/>
        </w:trPr>
        <w:tc>
          <w:tcPr>
            <w:tcW w:w="4924" w:type="dxa"/>
            <w:vAlign w:val="center"/>
          </w:tcPr>
          <w:p w14:paraId="150C4E9C" w14:textId="77777777" w:rsidR="00D0574E" w:rsidRPr="00F376D3" w:rsidRDefault="00D0574E" w:rsidP="00FD35FC">
            <w:pPr>
              <w:spacing w:before="240" w:after="180"/>
              <w:rPr>
                <w:rFonts w:ascii="Calibri" w:hAnsi="Calibri" w:cs="Calibri"/>
                <w:noProof/>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c>
          <w:tcPr>
            <w:tcW w:w="4823" w:type="dxa"/>
            <w:vAlign w:val="center"/>
          </w:tcPr>
          <w:p w14:paraId="14306A27" w14:textId="77777777" w:rsidR="00D0574E" w:rsidRPr="00F376D3" w:rsidRDefault="00D0574E" w:rsidP="00FD35FC">
            <w:pPr>
              <w:spacing w:before="240" w:after="180"/>
              <w:ind w:right="-139"/>
              <w:rPr>
                <w:rFonts w:ascii="Calibri" w:hAnsi="Calibri" w:cs="Calibri"/>
                <w:noProof/>
                <w:sz w:val="18"/>
                <w:szCs w:val="18"/>
              </w:rPr>
            </w:pPr>
            <w:r w:rsidRPr="00F376D3">
              <w:rPr>
                <w:rFonts w:ascii="Calibri" w:hAnsi="Calibri" w:cs="Calibri"/>
                <w:noProof/>
                <w:sz w:val="18"/>
                <w:szCs w:val="18"/>
              </w:rPr>
              <w:fldChar w:fldCharType="begin">
                <w:ffData>
                  <w:name w:val=""/>
                  <w:enabled/>
                  <w:calcOnExit w:val="0"/>
                  <w:textInput/>
                </w:ffData>
              </w:fldChar>
            </w:r>
            <w:r w:rsidRPr="00F376D3">
              <w:rPr>
                <w:rFonts w:ascii="Calibri" w:hAnsi="Calibri" w:cs="Calibri"/>
                <w:noProof/>
                <w:sz w:val="18"/>
                <w:szCs w:val="18"/>
              </w:rPr>
              <w:instrText xml:space="preserve"> FORMTEXT </w:instrText>
            </w:r>
            <w:r w:rsidRPr="00F376D3">
              <w:rPr>
                <w:rFonts w:ascii="Calibri" w:hAnsi="Calibri" w:cs="Calibri"/>
                <w:noProof/>
                <w:sz w:val="18"/>
                <w:szCs w:val="18"/>
              </w:rPr>
            </w:r>
            <w:r w:rsidRPr="00F376D3">
              <w:rPr>
                <w:rFonts w:ascii="Calibri" w:hAnsi="Calibri" w:cs="Calibri"/>
                <w:noProof/>
                <w:sz w:val="18"/>
                <w:szCs w:val="18"/>
              </w:rPr>
              <w:fldChar w:fldCharType="separate"/>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t> </w:t>
            </w:r>
            <w:r w:rsidRPr="00F376D3">
              <w:rPr>
                <w:rFonts w:ascii="Calibri" w:hAnsi="Calibri" w:cs="Calibri"/>
                <w:noProof/>
                <w:sz w:val="18"/>
                <w:szCs w:val="18"/>
              </w:rPr>
              <w:fldChar w:fldCharType="end"/>
            </w:r>
          </w:p>
        </w:tc>
      </w:tr>
    </w:tbl>
    <w:p w14:paraId="5E8FF2B5" w14:textId="77777777" w:rsidR="00A1789E" w:rsidRPr="00F376D3" w:rsidRDefault="00A1789E" w:rsidP="00D0574E">
      <w:pPr>
        <w:spacing w:before="0" w:after="0" w:line="276" w:lineRule="auto"/>
        <w:contextualSpacing w:val="0"/>
        <w:rPr>
          <w:rFonts w:ascii="Calibri" w:hAnsi="Calibri" w:cs="Calibri"/>
        </w:rPr>
      </w:pPr>
    </w:p>
    <w:p w14:paraId="23E97983" w14:textId="328B856D" w:rsidR="002A6D27" w:rsidRPr="00F376D3" w:rsidRDefault="005034B2" w:rsidP="00D0574E">
      <w:pPr>
        <w:pStyle w:val="Paragraphedeliste"/>
        <w:numPr>
          <w:ilvl w:val="1"/>
          <w:numId w:val="7"/>
        </w:numPr>
        <w:spacing w:before="0" w:after="0"/>
        <w:ind w:left="142" w:hanging="142"/>
        <w:contextualSpacing w:val="0"/>
        <w:rPr>
          <w:rFonts w:ascii="Calibri" w:hAnsi="Calibri" w:cs="Calibri"/>
          <w:i/>
          <w:sz w:val="20"/>
          <w:szCs w:val="20"/>
        </w:rPr>
      </w:pPr>
      <w:r w:rsidRPr="00F376D3">
        <w:rPr>
          <w:rFonts w:ascii="Calibri" w:hAnsi="Calibri" w:cs="Calibri"/>
          <w:i/>
          <w:sz w:val="20"/>
          <w:szCs w:val="20"/>
        </w:rPr>
        <w:t>Depuis quand êtes-vous le chef du département de pharmacie de ce</w:t>
      </w:r>
      <w:r w:rsidR="00CF1BD3">
        <w:rPr>
          <w:rFonts w:ascii="Calibri" w:hAnsi="Calibri" w:cs="Calibri"/>
          <w:i/>
          <w:sz w:val="20"/>
          <w:szCs w:val="20"/>
        </w:rPr>
        <w:t xml:space="preserve">t </w:t>
      </w:r>
      <w:r w:rsidRPr="00F376D3">
        <w:rPr>
          <w:rFonts w:ascii="Calibri" w:hAnsi="Calibri" w:cs="Calibri"/>
          <w:i/>
          <w:sz w:val="20"/>
          <w:szCs w:val="20"/>
        </w:rPr>
        <w:t>établissement?</w:t>
      </w:r>
    </w:p>
    <w:p w14:paraId="1F0AA68F" w14:textId="77777777" w:rsidR="002A6D27" w:rsidRPr="00F376D3" w:rsidRDefault="002A6D27" w:rsidP="002A6D27">
      <w:pPr>
        <w:pStyle w:val="Paragraphedeliste"/>
        <w:spacing w:before="0" w:after="0"/>
        <w:ind w:left="142"/>
        <w:contextualSpacing w:val="0"/>
        <w:rPr>
          <w:rFonts w:ascii="Calibri" w:hAnsi="Calibri" w:cs="Calibri"/>
          <w:i/>
          <w:sz w:val="20"/>
          <w:szCs w:val="20"/>
        </w:rPr>
      </w:pPr>
    </w:p>
    <w:p w14:paraId="7EF122BA" w14:textId="6A4071E4" w:rsidR="00A1789E" w:rsidRPr="00F376D3" w:rsidRDefault="00A1789E" w:rsidP="00D0574E">
      <w:pPr>
        <w:pStyle w:val="Paragraphedeliste"/>
        <w:numPr>
          <w:ilvl w:val="1"/>
          <w:numId w:val="7"/>
        </w:numPr>
        <w:spacing w:before="0" w:after="0"/>
        <w:ind w:left="142" w:hanging="142"/>
        <w:contextualSpacing w:val="0"/>
        <w:rPr>
          <w:rFonts w:ascii="Calibri" w:hAnsi="Calibri" w:cs="Calibri"/>
          <w:i/>
          <w:sz w:val="20"/>
          <w:szCs w:val="20"/>
        </w:rPr>
      </w:pPr>
      <w:r w:rsidRPr="00F376D3">
        <w:rPr>
          <w:rFonts w:ascii="Calibri" w:hAnsi="Calibri" w:cs="Calibri"/>
          <w:i/>
          <w:sz w:val="20"/>
          <w:szCs w:val="20"/>
        </w:rPr>
        <w:t>Qui est votre supérieur immédiat au sein d</w:t>
      </w:r>
      <w:r w:rsidR="00CF1BD3">
        <w:rPr>
          <w:rFonts w:ascii="Calibri" w:hAnsi="Calibri" w:cs="Calibri"/>
          <w:i/>
          <w:sz w:val="20"/>
          <w:szCs w:val="20"/>
        </w:rPr>
        <w:t xml:space="preserve">e cet </w:t>
      </w:r>
      <w:r w:rsidR="003850AE" w:rsidRPr="00F376D3">
        <w:rPr>
          <w:rFonts w:ascii="Calibri" w:hAnsi="Calibri" w:cs="Calibri"/>
          <w:i/>
          <w:sz w:val="20"/>
          <w:szCs w:val="20"/>
        </w:rPr>
        <w:t>établissement</w:t>
      </w:r>
      <w:r w:rsidRPr="00F376D3">
        <w:rPr>
          <w:rFonts w:ascii="Calibri" w:hAnsi="Calibri" w:cs="Calibri"/>
          <w:i/>
          <w:sz w:val="20"/>
          <w:szCs w:val="20"/>
        </w:rPr>
        <w:t xml:space="preserve">? </w:t>
      </w:r>
      <w:r w:rsidR="002A6D27" w:rsidRPr="00F376D3">
        <w:rPr>
          <w:rFonts w:ascii="Calibri" w:hAnsi="Calibri" w:cs="Calibri"/>
          <w:i/>
          <w:sz w:val="20"/>
          <w:szCs w:val="20"/>
        </w:rPr>
        <w:t>Quelle est sa fonction?</w:t>
      </w:r>
    </w:p>
    <w:p w14:paraId="71C25690" w14:textId="77777777" w:rsidR="00A1789E" w:rsidRPr="00F376D3" w:rsidRDefault="00A1789E" w:rsidP="00D0574E">
      <w:pPr>
        <w:spacing w:before="0" w:after="0" w:line="276" w:lineRule="auto"/>
        <w:contextualSpacing w:val="0"/>
        <w:rPr>
          <w:rFonts w:ascii="Calibri" w:hAnsi="Calibri" w:cs="Calibri"/>
          <w:sz w:val="20"/>
          <w:szCs w:val="20"/>
        </w:rPr>
      </w:pPr>
    </w:p>
    <w:p w14:paraId="334886ED" w14:textId="77777777" w:rsidR="00D0574E" w:rsidRPr="00F376D3" w:rsidRDefault="00D0574E">
      <w:pPr>
        <w:spacing w:before="0" w:after="200" w:line="276" w:lineRule="auto"/>
        <w:contextualSpacing w:val="0"/>
        <w:rPr>
          <w:rFonts w:ascii="Calibri" w:hAnsi="Calibri" w:cs="Calibri"/>
          <w:i/>
          <w:color w:val="0B5294" w:themeColor="accent1" w:themeShade="BF"/>
          <w:sz w:val="20"/>
          <w:szCs w:val="20"/>
        </w:rPr>
      </w:pPr>
    </w:p>
    <w:p w14:paraId="4C8BBF5E" w14:textId="002C657E" w:rsidR="00B65BBE" w:rsidRPr="00F376D3" w:rsidRDefault="00B65BBE" w:rsidP="00B65BBE">
      <w:pPr>
        <w:spacing w:before="0" w:after="200" w:line="276" w:lineRule="auto"/>
        <w:contextualSpacing w:val="0"/>
        <w:rPr>
          <w:rFonts w:ascii="Calibri" w:hAnsi="Calibri" w:cs="Calibri"/>
          <w:i/>
          <w:sz w:val="20"/>
          <w:szCs w:val="20"/>
        </w:rPr>
      </w:pPr>
      <w:r w:rsidRPr="00F376D3">
        <w:rPr>
          <w:rFonts w:ascii="Calibri" w:hAnsi="Calibri" w:cs="Calibri"/>
          <w:i/>
          <w:sz w:val="20"/>
          <w:szCs w:val="20"/>
        </w:rPr>
        <w:t>Veuillez joindre votre organigramme schématisé/résumé de la structure de gestion du département de pharmacie d</w:t>
      </w:r>
      <w:r w:rsidR="009D0CF2">
        <w:rPr>
          <w:rFonts w:ascii="Calibri" w:hAnsi="Calibri" w:cs="Calibri"/>
          <w:i/>
          <w:sz w:val="20"/>
          <w:szCs w:val="20"/>
        </w:rPr>
        <w:t xml:space="preserve">e cet </w:t>
      </w:r>
      <w:r w:rsidRPr="00F376D3">
        <w:rPr>
          <w:rFonts w:ascii="Calibri" w:hAnsi="Calibri" w:cs="Calibri"/>
          <w:i/>
          <w:sz w:val="20"/>
          <w:szCs w:val="20"/>
        </w:rPr>
        <w:t>établissement.</w:t>
      </w:r>
    </w:p>
    <w:p w14:paraId="6FCF261E" w14:textId="08700566" w:rsidR="00A755F0" w:rsidRPr="00F376D3" w:rsidRDefault="00A755F0">
      <w:pPr>
        <w:spacing w:before="0" w:after="200" w:line="276" w:lineRule="auto"/>
        <w:contextualSpacing w:val="0"/>
        <w:rPr>
          <w:rFonts w:ascii="Calibri" w:hAnsi="Calibri" w:cs="Calibri"/>
        </w:rPr>
      </w:pPr>
      <w:r w:rsidRPr="00F376D3">
        <w:rPr>
          <w:rFonts w:ascii="Calibri" w:hAnsi="Calibri" w:cs="Calibri"/>
        </w:rPr>
        <w:br w:type="page"/>
      </w:r>
    </w:p>
    <w:p w14:paraId="78F651E5" w14:textId="77777777" w:rsidR="00AC5E32" w:rsidRPr="00F376D3" w:rsidRDefault="00AC5E32" w:rsidP="00BB3F0E">
      <w:pPr>
        <w:pStyle w:val="Titre1"/>
        <w:framePr w:w="9759" w:wrap="auto" w:hAnchor="text"/>
        <w:pBdr>
          <w:bottom w:val="double" w:sz="4" w:space="1" w:color="auto"/>
        </w:pBdr>
        <w:rPr>
          <w:rFonts w:ascii="Calibri" w:hAnsi="Calibri" w:cs="Calibri"/>
        </w:rPr>
        <w:sectPr w:rsidR="00AC5E32" w:rsidRPr="00F376D3" w:rsidSect="005F0E62">
          <w:footerReference w:type="default" r:id="rId15"/>
          <w:headerReference w:type="first" r:id="rId16"/>
          <w:pgSz w:w="11906" w:h="16838" w:code="9"/>
          <w:pgMar w:top="1440" w:right="1440" w:bottom="1440" w:left="1440" w:header="720" w:footer="283" w:gutter="0"/>
          <w:pgNumType w:start="3"/>
          <w:cols w:space="720"/>
          <w:titlePg/>
          <w:docGrid w:linePitch="360"/>
        </w:sectPr>
      </w:pPr>
    </w:p>
    <w:p w14:paraId="38032E08" w14:textId="77777777" w:rsidR="00265937" w:rsidRPr="00F376D3" w:rsidRDefault="00265937">
      <w:pPr>
        <w:rPr>
          <w:rFonts w:ascii="Calibri" w:hAnsi="Calibri" w:cs="Calibri"/>
        </w:rPr>
      </w:pPr>
    </w:p>
    <w:tbl>
      <w:tblPr>
        <w:tblStyle w:val="Grilledutableau"/>
        <w:tblW w:w="16013" w:type="dxa"/>
        <w:tblLayout w:type="fixed"/>
        <w:tblLook w:val="04A0" w:firstRow="1" w:lastRow="0" w:firstColumn="1" w:lastColumn="0" w:noHBand="0" w:noVBand="1"/>
      </w:tblPr>
      <w:tblGrid>
        <w:gridCol w:w="2852"/>
        <w:gridCol w:w="1538"/>
        <w:gridCol w:w="11623"/>
      </w:tblGrid>
      <w:tr w:rsidR="00FE7DB8" w:rsidRPr="00F376D3" w14:paraId="3E08BC4D" w14:textId="77777777" w:rsidTr="00FE7DB8">
        <w:trPr>
          <w:trHeight w:val="467"/>
          <w:tblHeader/>
        </w:trPr>
        <w:tc>
          <w:tcPr>
            <w:tcW w:w="16013" w:type="dxa"/>
            <w:gridSpan w:val="3"/>
            <w:vAlign w:val="center"/>
          </w:tcPr>
          <w:p w14:paraId="4B595B19" w14:textId="54F46CE7" w:rsidR="00FE7DB8" w:rsidRPr="00B00B33" w:rsidRDefault="00D32180" w:rsidP="00420741">
            <w:pPr>
              <w:jc w:val="center"/>
              <w:rPr>
                <w:rFonts w:ascii="Calibri" w:hAnsi="Calibri" w:cs="Calibri"/>
                <w:b/>
                <w:color w:val="00A651"/>
                <w:sz w:val="28"/>
                <w:szCs w:val="28"/>
              </w:rPr>
            </w:pPr>
            <w:r w:rsidRPr="00B00B33">
              <w:rPr>
                <w:rFonts w:ascii="Calibri" w:hAnsi="Calibri" w:cs="Calibri"/>
                <w:b/>
                <w:smallCaps/>
                <w:color w:val="00A651"/>
                <w:sz w:val="28"/>
                <w:szCs w:val="28"/>
              </w:rPr>
              <w:t>ORGANISATION DU DÉPARTEMENT DE PHARMACIE ET GESTION DES RESSOURCES</w:t>
            </w:r>
          </w:p>
        </w:tc>
      </w:tr>
      <w:tr w:rsidR="00427CD6" w:rsidRPr="00F376D3" w14:paraId="748E061D" w14:textId="77777777" w:rsidTr="000176EB">
        <w:trPr>
          <w:tblHeader/>
        </w:trPr>
        <w:tc>
          <w:tcPr>
            <w:tcW w:w="2852" w:type="dxa"/>
            <w:vAlign w:val="center"/>
          </w:tcPr>
          <w:p w14:paraId="4EBDC790" w14:textId="1CD9E715" w:rsidR="00427CD6" w:rsidRPr="000176EB" w:rsidRDefault="00436895" w:rsidP="00371627">
            <w:pPr>
              <w:jc w:val="center"/>
              <w:rPr>
                <w:rFonts w:ascii="Calibri" w:hAnsi="Calibri" w:cs="Calibri"/>
                <w:b/>
                <w:sz w:val="22"/>
                <w:szCs w:val="22"/>
              </w:rPr>
            </w:pPr>
            <w:r w:rsidRPr="000176EB">
              <w:rPr>
                <w:rFonts w:ascii="Calibri" w:hAnsi="Calibri" w:cs="Calibri"/>
                <w:b/>
                <w:sz w:val="22"/>
                <w:szCs w:val="22"/>
              </w:rPr>
              <w:t>Critère évalué</w:t>
            </w:r>
          </w:p>
        </w:tc>
        <w:tc>
          <w:tcPr>
            <w:tcW w:w="1538" w:type="dxa"/>
            <w:vAlign w:val="center"/>
          </w:tcPr>
          <w:p w14:paraId="7A8FE1F1" w14:textId="1A16852C" w:rsidR="00427CD6" w:rsidRPr="000176EB" w:rsidRDefault="00371627" w:rsidP="00420741">
            <w:pPr>
              <w:jc w:val="center"/>
              <w:rPr>
                <w:rFonts w:ascii="Calibri" w:hAnsi="Calibri" w:cs="Calibri"/>
                <w:b/>
                <w:sz w:val="22"/>
                <w:szCs w:val="22"/>
              </w:rPr>
            </w:pPr>
            <w:r w:rsidRPr="000176EB">
              <w:rPr>
                <w:rFonts w:ascii="Calibri" w:hAnsi="Calibri" w:cs="Calibri"/>
                <w:b/>
                <w:sz w:val="22"/>
                <w:szCs w:val="22"/>
              </w:rPr>
              <w:t>Appréciation du chef de département</w:t>
            </w:r>
          </w:p>
        </w:tc>
        <w:tc>
          <w:tcPr>
            <w:tcW w:w="11623" w:type="dxa"/>
            <w:tcBorders>
              <w:bottom w:val="nil"/>
            </w:tcBorders>
            <w:vAlign w:val="center"/>
          </w:tcPr>
          <w:p w14:paraId="7CDBCA1E" w14:textId="77777777" w:rsidR="00427CD6" w:rsidRPr="000176EB" w:rsidRDefault="00427CD6" w:rsidP="00420741">
            <w:pPr>
              <w:jc w:val="center"/>
              <w:rPr>
                <w:rFonts w:ascii="Calibri" w:hAnsi="Calibri" w:cs="Calibri"/>
                <w:b/>
                <w:sz w:val="22"/>
                <w:szCs w:val="22"/>
              </w:rPr>
            </w:pPr>
            <w:r w:rsidRPr="000176EB">
              <w:rPr>
                <w:rFonts w:ascii="Calibri" w:hAnsi="Calibri" w:cs="Calibri"/>
                <w:b/>
                <w:sz w:val="22"/>
                <w:szCs w:val="22"/>
              </w:rPr>
              <w:t>Commentaires</w:t>
            </w:r>
          </w:p>
          <w:p w14:paraId="16E5CC93" w14:textId="77777777" w:rsidR="00427CD6" w:rsidRPr="000176EB" w:rsidRDefault="00427CD6" w:rsidP="00420741">
            <w:pPr>
              <w:jc w:val="center"/>
              <w:rPr>
                <w:rFonts w:ascii="Calibri" w:hAnsi="Calibri" w:cs="Calibri"/>
                <w:b/>
                <w:sz w:val="22"/>
                <w:szCs w:val="22"/>
              </w:rPr>
            </w:pPr>
            <w:proofErr w:type="gramStart"/>
            <w:r w:rsidRPr="000176EB">
              <w:rPr>
                <w:rFonts w:ascii="Calibri" w:hAnsi="Calibri" w:cs="Calibri"/>
                <w:b/>
                <w:sz w:val="22"/>
                <w:szCs w:val="22"/>
              </w:rPr>
              <w:t>du</w:t>
            </w:r>
            <w:proofErr w:type="gramEnd"/>
            <w:r w:rsidRPr="000176EB">
              <w:rPr>
                <w:rFonts w:ascii="Calibri" w:hAnsi="Calibri" w:cs="Calibri"/>
                <w:b/>
                <w:sz w:val="22"/>
                <w:szCs w:val="22"/>
              </w:rPr>
              <w:t xml:space="preserve"> chef de département</w:t>
            </w:r>
          </w:p>
        </w:tc>
      </w:tr>
      <w:tr w:rsidR="00436895" w:rsidRPr="00F376D3" w14:paraId="5D039599" w14:textId="77777777" w:rsidTr="000176EB">
        <w:tc>
          <w:tcPr>
            <w:tcW w:w="2852" w:type="dxa"/>
          </w:tcPr>
          <w:p w14:paraId="5AF85819" w14:textId="6B5A1277" w:rsidR="00436895" w:rsidRPr="00F376D3" w:rsidRDefault="00524466" w:rsidP="00420741">
            <w:pPr>
              <w:spacing w:before="40" w:after="40"/>
              <w:contextualSpacing w:val="0"/>
              <w:rPr>
                <w:rFonts w:ascii="Calibri" w:hAnsi="Calibri" w:cs="Calibri"/>
                <w:sz w:val="20"/>
                <w:szCs w:val="20"/>
              </w:rPr>
            </w:pPr>
            <w:r w:rsidRPr="00F376D3">
              <w:rPr>
                <w:rFonts w:ascii="Calibri" w:hAnsi="Calibri" w:cs="Calibri"/>
                <w:sz w:val="20"/>
                <w:szCs w:val="20"/>
              </w:rPr>
              <w:t>Il existe un plan de développement des soins et services pharmaceutiques.</w:t>
            </w:r>
          </w:p>
        </w:tc>
        <w:tc>
          <w:tcPr>
            <w:tcW w:w="1538" w:type="dxa"/>
          </w:tcPr>
          <w:p w14:paraId="54242642" w14:textId="4D2258CF" w:rsidR="00436895" w:rsidRPr="00F376D3" w:rsidRDefault="00436895" w:rsidP="00E0529D">
            <w:pPr>
              <w:spacing w:before="40" w:after="40"/>
              <w:contextualSpacing w:val="0"/>
              <w:jc w:val="center"/>
              <w:rPr>
                <w:rFonts w:ascii="Calibri" w:hAnsi="Calibri" w:cs="Calibri"/>
                <w:sz w:val="20"/>
                <w:szCs w:val="20"/>
              </w:rPr>
            </w:pPr>
          </w:p>
        </w:tc>
        <w:tc>
          <w:tcPr>
            <w:tcW w:w="11623" w:type="dxa"/>
          </w:tcPr>
          <w:p w14:paraId="70D7D576" w14:textId="77777777" w:rsidR="00436895" w:rsidRPr="00F376D3" w:rsidRDefault="00436895" w:rsidP="000176EB">
            <w:pPr>
              <w:spacing w:before="40" w:after="40"/>
              <w:contextualSpacing w:val="0"/>
              <w:rPr>
                <w:rFonts w:ascii="Calibri" w:hAnsi="Calibri" w:cs="Calibri"/>
                <w:sz w:val="20"/>
                <w:szCs w:val="18"/>
              </w:rPr>
            </w:pPr>
          </w:p>
        </w:tc>
      </w:tr>
      <w:tr w:rsidR="00436895" w:rsidRPr="00F376D3" w14:paraId="39AB6ECA" w14:textId="77777777" w:rsidTr="000176EB">
        <w:tc>
          <w:tcPr>
            <w:tcW w:w="2852" w:type="dxa"/>
          </w:tcPr>
          <w:p w14:paraId="1E3AEBA0" w14:textId="485F60F9" w:rsidR="00436895" w:rsidRPr="00F376D3" w:rsidRDefault="004D5BA5" w:rsidP="00E0529D">
            <w:pPr>
              <w:spacing w:before="40" w:after="40"/>
              <w:contextualSpacing w:val="0"/>
              <w:rPr>
                <w:rFonts w:ascii="Calibri" w:hAnsi="Calibri" w:cs="Calibri"/>
                <w:sz w:val="20"/>
                <w:szCs w:val="20"/>
              </w:rPr>
            </w:pPr>
            <w:r w:rsidRPr="00F376D3">
              <w:rPr>
                <w:rFonts w:ascii="Calibri" w:hAnsi="Calibri" w:cs="Calibri"/>
                <w:sz w:val="20"/>
                <w:szCs w:val="20"/>
              </w:rPr>
              <w:t>Un plan d’effectifs est élaboré afin que le personnel professionnel et technique soit en nombre suffisant pour assurer la qualité et la sécurité des services offerts et répondre aux besoins des patients.</w:t>
            </w:r>
          </w:p>
        </w:tc>
        <w:tc>
          <w:tcPr>
            <w:tcW w:w="1538" w:type="dxa"/>
          </w:tcPr>
          <w:p w14:paraId="7B507152" w14:textId="6CFFA8D2" w:rsidR="00436895" w:rsidRPr="00F376D3" w:rsidRDefault="00436895" w:rsidP="00E0529D">
            <w:pPr>
              <w:spacing w:before="40" w:after="40"/>
              <w:contextualSpacing w:val="0"/>
              <w:jc w:val="center"/>
              <w:rPr>
                <w:rFonts w:ascii="Calibri" w:hAnsi="Calibri" w:cs="Calibri"/>
                <w:sz w:val="20"/>
                <w:szCs w:val="20"/>
              </w:rPr>
            </w:pPr>
          </w:p>
        </w:tc>
        <w:tc>
          <w:tcPr>
            <w:tcW w:w="11623" w:type="dxa"/>
          </w:tcPr>
          <w:p w14:paraId="58184203" w14:textId="6FF16416" w:rsidR="00436895" w:rsidRPr="00F376D3" w:rsidRDefault="00436895" w:rsidP="000176EB">
            <w:pPr>
              <w:spacing w:before="40" w:after="40"/>
              <w:contextualSpacing w:val="0"/>
              <w:rPr>
                <w:rFonts w:ascii="Calibri" w:hAnsi="Calibri" w:cs="Calibri"/>
                <w:sz w:val="20"/>
                <w:szCs w:val="18"/>
              </w:rPr>
            </w:pPr>
          </w:p>
        </w:tc>
      </w:tr>
      <w:tr w:rsidR="00436895" w:rsidRPr="00F376D3" w14:paraId="07A2CE69" w14:textId="77777777" w:rsidTr="000176EB">
        <w:tc>
          <w:tcPr>
            <w:tcW w:w="2852" w:type="dxa"/>
          </w:tcPr>
          <w:p w14:paraId="495446F3" w14:textId="5E4A0353" w:rsidR="00436895" w:rsidRPr="00F376D3" w:rsidRDefault="00AF0A30" w:rsidP="00E0529D">
            <w:pPr>
              <w:spacing w:before="40" w:after="40"/>
              <w:contextualSpacing w:val="0"/>
              <w:rPr>
                <w:rFonts w:ascii="Calibri" w:hAnsi="Calibri" w:cs="Calibri"/>
                <w:sz w:val="20"/>
                <w:szCs w:val="20"/>
              </w:rPr>
            </w:pPr>
            <w:r w:rsidRPr="00F376D3">
              <w:rPr>
                <w:rFonts w:ascii="Calibri" w:hAnsi="Calibri" w:cs="Calibri"/>
                <w:sz w:val="20"/>
                <w:szCs w:val="20"/>
              </w:rPr>
              <w:t>Une offre de soins précise le niveau d’intensité de surveillance de la thérapie requis auprès des différentes clientèles.</w:t>
            </w:r>
          </w:p>
        </w:tc>
        <w:tc>
          <w:tcPr>
            <w:tcW w:w="1538" w:type="dxa"/>
          </w:tcPr>
          <w:p w14:paraId="508C0A2C" w14:textId="26FC7734" w:rsidR="00436895" w:rsidRPr="00F376D3" w:rsidRDefault="00436895" w:rsidP="00E0529D">
            <w:pPr>
              <w:spacing w:before="40" w:after="40"/>
              <w:contextualSpacing w:val="0"/>
              <w:jc w:val="center"/>
              <w:rPr>
                <w:rFonts w:ascii="Calibri" w:hAnsi="Calibri" w:cs="Calibri"/>
                <w:sz w:val="20"/>
                <w:szCs w:val="20"/>
              </w:rPr>
            </w:pPr>
          </w:p>
        </w:tc>
        <w:tc>
          <w:tcPr>
            <w:tcW w:w="11623" w:type="dxa"/>
          </w:tcPr>
          <w:p w14:paraId="276F1C24" w14:textId="1A99915C" w:rsidR="00436895" w:rsidRPr="00F376D3" w:rsidRDefault="00436895" w:rsidP="000176EB">
            <w:pPr>
              <w:spacing w:before="40" w:after="40"/>
              <w:contextualSpacing w:val="0"/>
              <w:rPr>
                <w:rFonts w:ascii="Calibri" w:hAnsi="Calibri" w:cs="Calibri"/>
                <w:sz w:val="20"/>
                <w:szCs w:val="18"/>
              </w:rPr>
            </w:pPr>
          </w:p>
        </w:tc>
      </w:tr>
      <w:tr w:rsidR="00436895" w:rsidRPr="00F376D3" w14:paraId="22BEF37A" w14:textId="77777777" w:rsidTr="000176EB">
        <w:tc>
          <w:tcPr>
            <w:tcW w:w="2852" w:type="dxa"/>
          </w:tcPr>
          <w:p w14:paraId="0E9AC4EC" w14:textId="639229F5" w:rsidR="00436895" w:rsidRPr="00F376D3" w:rsidRDefault="00AF0A30" w:rsidP="00E0529D">
            <w:pPr>
              <w:spacing w:before="40" w:after="40"/>
              <w:contextualSpacing w:val="0"/>
              <w:rPr>
                <w:rFonts w:ascii="Calibri" w:hAnsi="Calibri" w:cs="Calibri"/>
                <w:sz w:val="20"/>
                <w:szCs w:val="20"/>
              </w:rPr>
            </w:pPr>
            <w:r w:rsidRPr="00F376D3">
              <w:rPr>
                <w:rFonts w:ascii="Calibri" w:hAnsi="Calibri" w:cs="Calibri"/>
                <w:sz w:val="20"/>
                <w:szCs w:val="20"/>
              </w:rPr>
              <w:t>L’offre de soins est diffusée auprès des dirigeants et des professionnels de l’établissement.</w:t>
            </w:r>
          </w:p>
        </w:tc>
        <w:tc>
          <w:tcPr>
            <w:tcW w:w="1538" w:type="dxa"/>
          </w:tcPr>
          <w:p w14:paraId="1465B900" w14:textId="3E75C38F" w:rsidR="00436895" w:rsidRPr="00F376D3" w:rsidRDefault="00436895" w:rsidP="00E0529D">
            <w:pPr>
              <w:spacing w:before="40" w:after="40"/>
              <w:contextualSpacing w:val="0"/>
              <w:jc w:val="center"/>
              <w:rPr>
                <w:rFonts w:ascii="Calibri" w:hAnsi="Calibri" w:cs="Calibri"/>
                <w:sz w:val="20"/>
                <w:szCs w:val="20"/>
              </w:rPr>
            </w:pPr>
          </w:p>
        </w:tc>
        <w:tc>
          <w:tcPr>
            <w:tcW w:w="11623" w:type="dxa"/>
          </w:tcPr>
          <w:p w14:paraId="1D76E52E" w14:textId="106A4985" w:rsidR="00436895" w:rsidRPr="00F376D3" w:rsidRDefault="00436895" w:rsidP="000176EB">
            <w:pPr>
              <w:spacing w:before="40" w:after="40"/>
              <w:contextualSpacing w:val="0"/>
              <w:rPr>
                <w:rFonts w:ascii="Calibri" w:hAnsi="Calibri" w:cs="Calibri"/>
                <w:sz w:val="20"/>
                <w:szCs w:val="18"/>
              </w:rPr>
            </w:pPr>
          </w:p>
        </w:tc>
      </w:tr>
      <w:tr w:rsidR="00436895" w:rsidRPr="00F376D3" w14:paraId="5BCEB743" w14:textId="77777777" w:rsidTr="000176EB">
        <w:tc>
          <w:tcPr>
            <w:tcW w:w="2852" w:type="dxa"/>
          </w:tcPr>
          <w:p w14:paraId="0328FB9C" w14:textId="77777777" w:rsidR="00436895" w:rsidRPr="00F376D3" w:rsidRDefault="00476FF4" w:rsidP="00E0529D">
            <w:pPr>
              <w:spacing w:before="40" w:after="40"/>
              <w:contextualSpacing w:val="0"/>
              <w:rPr>
                <w:rFonts w:ascii="Calibri" w:hAnsi="Calibri" w:cs="Calibri"/>
                <w:sz w:val="20"/>
                <w:szCs w:val="20"/>
              </w:rPr>
            </w:pPr>
            <w:r w:rsidRPr="00F376D3">
              <w:rPr>
                <w:rFonts w:ascii="Calibri" w:hAnsi="Calibri" w:cs="Calibri"/>
                <w:sz w:val="20"/>
                <w:szCs w:val="20"/>
              </w:rPr>
              <w:t>Les nouvelles activités professionnelles sont implantées dans le département.</w:t>
            </w:r>
          </w:p>
          <w:p w14:paraId="1E8F0BF0" w14:textId="400D9ECA" w:rsidR="00476FF4" w:rsidRPr="00F376D3" w:rsidRDefault="00476FF4" w:rsidP="00E0529D">
            <w:pPr>
              <w:spacing w:before="40" w:after="40"/>
              <w:contextualSpacing w:val="0"/>
              <w:rPr>
                <w:rFonts w:ascii="Calibri" w:hAnsi="Calibri" w:cs="Calibri"/>
                <w:sz w:val="20"/>
                <w:szCs w:val="20"/>
              </w:rPr>
            </w:pPr>
            <w:r w:rsidRPr="00F376D3">
              <w:rPr>
                <w:rFonts w:ascii="Calibri" w:hAnsi="Calibri" w:cs="Calibri"/>
                <w:sz w:val="20"/>
                <w:szCs w:val="20"/>
              </w:rPr>
              <w:t>Si oui, préciser les activités réalisées et les outils mis en place pour soutenir les pharmaciens dans les nouvelles activités.</w:t>
            </w:r>
          </w:p>
        </w:tc>
        <w:tc>
          <w:tcPr>
            <w:tcW w:w="1538" w:type="dxa"/>
          </w:tcPr>
          <w:p w14:paraId="04702592" w14:textId="46DC0B3B" w:rsidR="00436895" w:rsidRPr="00F376D3" w:rsidRDefault="00436895" w:rsidP="00E0529D">
            <w:pPr>
              <w:spacing w:before="40" w:after="40"/>
              <w:contextualSpacing w:val="0"/>
              <w:jc w:val="center"/>
              <w:rPr>
                <w:rFonts w:ascii="Calibri" w:hAnsi="Calibri" w:cs="Calibri"/>
                <w:sz w:val="20"/>
                <w:szCs w:val="20"/>
              </w:rPr>
            </w:pPr>
          </w:p>
        </w:tc>
        <w:tc>
          <w:tcPr>
            <w:tcW w:w="11623" w:type="dxa"/>
          </w:tcPr>
          <w:p w14:paraId="5D5E0451" w14:textId="589337A6" w:rsidR="00436895" w:rsidRPr="00F376D3" w:rsidRDefault="00436895" w:rsidP="000176EB">
            <w:pPr>
              <w:spacing w:before="40" w:after="40"/>
              <w:contextualSpacing w:val="0"/>
              <w:rPr>
                <w:rFonts w:ascii="Calibri" w:hAnsi="Calibri" w:cs="Calibri"/>
                <w:bCs/>
                <w:sz w:val="18"/>
                <w:szCs w:val="18"/>
                <w:highlight w:val="yellow"/>
              </w:rPr>
            </w:pPr>
          </w:p>
        </w:tc>
      </w:tr>
      <w:tr w:rsidR="00360CEC" w:rsidRPr="00F376D3" w14:paraId="47C4C27B" w14:textId="77777777" w:rsidTr="000176EB">
        <w:tc>
          <w:tcPr>
            <w:tcW w:w="2852" w:type="dxa"/>
          </w:tcPr>
          <w:p w14:paraId="4682D90E" w14:textId="390C8859" w:rsidR="00360CEC" w:rsidRPr="00F376D3" w:rsidRDefault="00476FF4" w:rsidP="00360CEC">
            <w:pPr>
              <w:spacing w:before="40" w:after="40"/>
              <w:contextualSpacing w:val="0"/>
              <w:rPr>
                <w:rFonts w:ascii="Calibri" w:hAnsi="Calibri" w:cs="Calibri"/>
                <w:sz w:val="20"/>
                <w:szCs w:val="20"/>
                <w:highlight w:val="yellow"/>
              </w:rPr>
            </w:pPr>
            <w:r w:rsidRPr="00F376D3">
              <w:rPr>
                <w:rFonts w:ascii="Calibri" w:hAnsi="Calibri" w:cs="Calibri"/>
                <w:sz w:val="20"/>
                <w:szCs w:val="20"/>
              </w:rPr>
              <w:lastRenderedPageBreak/>
              <w:t>Une offre de services est élaborée et implantée. Elle repose sur une démarche structurée et tient compte des besoins spécifiques des clientèles de l’installation.</w:t>
            </w:r>
          </w:p>
        </w:tc>
        <w:tc>
          <w:tcPr>
            <w:tcW w:w="1538" w:type="dxa"/>
          </w:tcPr>
          <w:p w14:paraId="24CDBD4A" w14:textId="77777777" w:rsidR="00360CEC" w:rsidRPr="00F376D3" w:rsidRDefault="00360CEC" w:rsidP="00360CEC">
            <w:pPr>
              <w:spacing w:before="40" w:after="40"/>
              <w:contextualSpacing w:val="0"/>
              <w:jc w:val="center"/>
              <w:rPr>
                <w:rFonts w:ascii="Calibri" w:hAnsi="Calibri" w:cs="Calibri"/>
                <w:sz w:val="20"/>
                <w:szCs w:val="20"/>
              </w:rPr>
            </w:pPr>
          </w:p>
        </w:tc>
        <w:tc>
          <w:tcPr>
            <w:tcW w:w="11623" w:type="dxa"/>
          </w:tcPr>
          <w:p w14:paraId="03E37323" w14:textId="77777777" w:rsidR="00360CEC" w:rsidRPr="00F376D3" w:rsidRDefault="00360CEC" w:rsidP="000176EB">
            <w:pPr>
              <w:spacing w:before="40" w:after="40"/>
              <w:contextualSpacing w:val="0"/>
              <w:rPr>
                <w:rFonts w:ascii="Calibri" w:hAnsi="Calibri" w:cs="Calibri"/>
                <w:bCs/>
                <w:sz w:val="18"/>
                <w:szCs w:val="18"/>
                <w:highlight w:val="yellow"/>
              </w:rPr>
            </w:pPr>
          </w:p>
        </w:tc>
      </w:tr>
      <w:tr w:rsidR="00360CEC" w:rsidRPr="00F376D3" w14:paraId="2D9A89A7" w14:textId="77777777" w:rsidTr="000176EB">
        <w:tc>
          <w:tcPr>
            <w:tcW w:w="2852" w:type="dxa"/>
          </w:tcPr>
          <w:p w14:paraId="6AFA8874" w14:textId="50A8D993" w:rsidR="00360CEC" w:rsidRPr="00F376D3" w:rsidRDefault="00B44913" w:rsidP="00360CEC">
            <w:pPr>
              <w:spacing w:before="40" w:after="40"/>
              <w:contextualSpacing w:val="0"/>
              <w:rPr>
                <w:rFonts w:ascii="Calibri" w:hAnsi="Calibri" w:cs="Calibri"/>
                <w:sz w:val="20"/>
                <w:szCs w:val="20"/>
                <w:highlight w:val="yellow"/>
              </w:rPr>
            </w:pPr>
            <w:r w:rsidRPr="00F376D3">
              <w:rPr>
                <w:rFonts w:ascii="Calibri" w:hAnsi="Calibri" w:cs="Calibri"/>
                <w:sz w:val="20"/>
                <w:szCs w:val="20"/>
              </w:rPr>
              <w:t>L’offre de services est diffusée auprès des dirigeants et des professionnels de l’établissement.</w:t>
            </w:r>
          </w:p>
        </w:tc>
        <w:tc>
          <w:tcPr>
            <w:tcW w:w="1538" w:type="dxa"/>
          </w:tcPr>
          <w:p w14:paraId="2851CBD8" w14:textId="77777777" w:rsidR="00360CEC" w:rsidRPr="00F376D3" w:rsidRDefault="00360CEC" w:rsidP="00360CEC">
            <w:pPr>
              <w:spacing w:before="40" w:after="40"/>
              <w:contextualSpacing w:val="0"/>
              <w:jc w:val="center"/>
              <w:rPr>
                <w:rFonts w:ascii="Calibri" w:hAnsi="Calibri" w:cs="Calibri"/>
                <w:sz w:val="20"/>
                <w:szCs w:val="20"/>
              </w:rPr>
            </w:pPr>
          </w:p>
        </w:tc>
        <w:tc>
          <w:tcPr>
            <w:tcW w:w="11623" w:type="dxa"/>
          </w:tcPr>
          <w:p w14:paraId="6505E121" w14:textId="77777777" w:rsidR="00360CEC" w:rsidRPr="00F376D3" w:rsidRDefault="00360CEC" w:rsidP="000176EB">
            <w:pPr>
              <w:spacing w:before="40" w:after="40"/>
              <w:contextualSpacing w:val="0"/>
              <w:rPr>
                <w:rFonts w:ascii="Calibri" w:hAnsi="Calibri" w:cs="Calibri"/>
                <w:bCs/>
                <w:sz w:val="18"/>
                <w:szCs w:val="18"/>
                <w:highlight w:val="yellow"/>
              </w:rPr>
            </w:pPr>
          </w:p>
        </w:tc>
      </w:tr>
      <w:tr w:rsidR="00436895" w:rsidRPr="00F376D3" w14:paraId="2AE7C9F4" w14:textId="77777777" w:rsidTr="000176EB">
        <w:tc>
          <w:tcPr>
            <w:tcW w:w="2852" w:type="dxa"/>
          </w:tcPr>
          <w:p w14:paraId="544C4B36" w14:textId="14D55F44" w:rsidR="00436895" w:rsidRPr="00F376D3" w:rsidRDefault="00B44913" w:rsidP="007E0AB0">
            <w:pPr>
              <w:spacing w:before="40" w:after="40"/>
              <w:contextualSpacing w:val="0"/>
              <w:rPr>
                <w:rFonts w:ascii="Calibri" w:hAnsi="Calibri" w:cs="Calibri"/>
                <w:sz w:val="20"/>
                <w:szCs w:val="20"/>
              </w:rPr>
            </w:pPr>
            <w:r w:rsidRPr="00F376D3">
              <w:rPr>
                <w:rFonts w:ascii="Calibri" w:hAnsi="Calibri" w:cs="Calibri"/>
                <w:sz w:val="20"/>
                <w:szCs w:val="20"/>
              </w:rPr>
              <w:t>Des programmes d’orientation ou de formation sont disponibles pour que le personnel technique soit qualifié selon les tâches à effectuer.</w:t>
            </w:r>
          </w:p>
        </w:tc>
        <w:tc>
          <w:tcPr>
            <w:tcW w:w="1538" w:type="dxa"/>
          </w:tcPr>
          <w:p w14:paraId="0DEE479D" w14:textId="77777777" w:rsidR="00436895" w:rsidRPr="00F376D3" w:rsidRDefault="00436895" w:rsidP="007E0AB0">
            <w:pPr>
              <w:spacing w:before="40" w:after="40"/>
              <w:contextualSpacing w:val="0"/>
              <w:jc w:val="center"/>
              <w:rPr>
                <w:rFonts w:ascii="Calibri" w:hAnsi="Calibri" w:cs="Calibri"/>
                <w:b/>
                <w:bCs/>
              </w:rPr>
            </w:pPr>
          </w:p>
        </w:tc>
        <w:tc>
          <w:tcPr>
            <w:tcW w:w="11623" w:type="dxa"/>
          </w:tcPr>
          <w:p w14:paraId="093E0238" w14:textId="77777777" w:rsidR="00436895" w:rsidRPr="00F376D3" w:rsidRDefault="00436895" w:rsidP="000176EB">
            <w:pPr>
              <w:spacing w:before="40" w:after="40"/>
              <w:contextualSpacing w:val="0"/>
              <w:rPr>
                <w:rFonts w:ascii="Calibri" w:hAnsi="Calibri" w:cs="Calibri"/>
                <w:bCs/>
                <w:sz w:val="18"/>
                <w:szCs w:val="18"/>
                <w:highlight w:val="yellow"/>
              </w:rPr>
            </w:pPr>
          </w:p>
        </w:tc>
      </w:tr>
      <w:tr w:rsidR="00213736" w:rsidRPr="00F376D3" w14:paraId="34439A4C" w14:textId="77777777" w:rsidTr="000176EB">
        <w:tc>
          <w:tcPr>
            <w:tcW w:w="2852" w:type="dxa"/>
          </w:tcPr>
          <w:p w14:paraId="1588558A" w14:textId="65311C9D" w:rsidR="00213736" w:rsidRPr="00F376D3" w:rsidRDefault="00B44913" w:rsidP="007E0AB0">
            <w:pPr>
              <w:spacing w:before="40" w:after="40"/>
              <w:contextualSpacing w:val="0"/>
              <w:rPr>
                <w:rFonts w:ascii="Calibri" w:hAnsi="Calibri" w:cs="Calibri"/>
                <w:sz w:val="20"/>
                <w:szCs w:val="20"/>
              </w:rPr>
            </w:pPr>
            <w:r w:rsidRPr="00F376D3">
              <w:rPr>
                <w:rFonts w:ascii="Calibri" w:hAnsi="Calibri" w:cs="Calibri"/>
                <w:sz w:val="20"/>
                <w:szCs w:val="20"/>
              </w:rPr>
              <w:t>Un programme d’évaluation annuelle du personnel technique est appliqué.</w:t>
            </w:r>
          </w:p>
        </w:tc>
        <w:tc>
          <w:tcPr>
            <w:tcW w:w="1538" w:type="dxa"/>
          </w:tcPr>
          <w:p w14:paraId="2A4644B5" w14:textId="77777777" w:rsidR="00213736" w:rsidRPr="00F376D3" w:rsidRDefault="00213736" w:rsidP="007E0AB0">
            <w:pPr>
              <w:spacing w:before="40" w:after="40"/>
              <w:contextualSpacing w:val="0"/>
              <w:jc w:val="center"/>
              <w:rPr>
                <w:rFonts w:ascii="Calibri" w:hAnsi="Calibri" w:cs="Calibri"/>
                <w:b/>
                <w:bCs/>
              </w:rPr>
            </w:pPr>
          </w:p>
        </w:tc>
        <w:tc>
          <w:tcPr>
            <w:tcW w:w="11623" w:type="dxa"/>
          </w:tcPr>
          <w:p w14:paraId="64C6A8B8"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7D64ADA9" w14:textId="77777777" w:rsidTr="000176EB">
        <w:tc>
          <w:tcPr>
            <w:tcW w:w="2852" w:type="dxa"/>
          </w:tcPr>
          <w:p w14:paraId="02D36AE0" w14:textId="4D47E883" w:rsidR="00213736" w:rsidRPr="00F376D3" w:rsidRDefault="002B753A" w:rsidP="007E0AB0">
            <w:pPr>
              <w:spacing w:before="40" w:after="40"/>
              <w:contextualSpacing w:val="0"/>
              <w:rPr>
                <w:rFonts w:ascii="Calibri" w:hAnsi="Calibri" w:cs="Calibri"/>
                <w:sz w:val="20"/>
                <w:szCs w:val="20"/>
              </w:rPr>
            </w:pPr>
            <w:r w:rsidRPr="00F376D3">
              <w:rPr>
                <w:rFonts w:ascii="Calibri" w:hAnsi="Calibri" w:cs="Calibri"/>
                <w:sz w:val="20"/>
                <w:szCs w:val="20"/>
              </w:rPr>
              <w:t>Des programmes d’orientation ou de formation sont disponibles pour que le personnel professionnel soit qualifié selon les tâches à effectuer.</w:t>
            </w:r>
          </w:p>
        </w:tc>
        <w:tc>
          <w:tcPr>
            <w:tcW w:w="1538" w:type="dxa"/>
          </w:tcPr>
          <w:p w14:paraId="03B7D83D" w14:textId="77777777" w:rsidR="00213736" w:rsidRPr="00F376D3" w:rsidRDefault="00213736" w:rsidP="007E0AB0">
            <w:pPr>
              <w:spacing w:before="40" w:after="40"/>
              <w:contextualSpacing w:val="0"/>
              <w:jc w:val="center"/>
              <w:rPr>
                <w:rFonts w:ascii="Calibri" w:hAnsi="Calibri" w:cs="Calibri"/>
                <w:b/>
                <w:bCs/>
              </w:rPr>
            </w:pPr>
          </w:p>
        </w:tc>
        <w:tc>
          <w:tcPr>
            <w:tcW w:w="11623" w:type="dxa"/>
          </w:tcPr>
          <w:p w14:paraId="3EEF4CDE"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66C6639A" w14:textId="77777777" w:rsidTr="000176EB">
        <w:tc>
          <w:tcPr>
            <w:tcW w:w="2852" w:type="dxa"/>
          </w:tcPr>
          <w:p w14:paraId="465B5A4D" w14:textId="5F44D071" w:rsidR="00213736" w:rsidRPr="00F376D3" w:rsidRDefault="002B753A" w:rsidP="007E0AB0">
            <w:pPr>
              <w:spacing w:before="40" w:after="40"/>
              <w:contextualSpacing w:val="0"/>
              <w:rPr>
                <w:rFonts w:ascii="Calibri" w:hAnsi="Calibri" w:cs="Calibri"/>
                <w:sz w:val="20"/>
                <w:szCs w:val="20"/>
              </w:rPr>
            </w:pPr>
            <w:r w:rsidRPr="00F376D3">
              <w:rPr>
                <w:rFonts w:ascii="Calibri" w:hAnsi="Calibri" w:cs="Calibri"/>
                <w:sz w:val="20"/>
                <w:szCs w:val="20"/>
              </w:rPr>
              <w:t>Un programme d’évaluation annuelle du personnel professionnel est appliqué.</w:t>
            </w:r>
          </w:p>
        </w:tc>
        <w:tc>
          <w:tcPr>
            <w:tcW w:w="1538" w:type="dxa"/>
          </w:tcPr>
          <w:p w14:paraId="39A4100B" w14:textId="77777777" w:rsidR="00213736" w:rsidRPr="00F376D3" w:rsidRDefault="00213736" w:rsidP="007E0AB0">
            <w:pPr>
              <w:spacing w:before="40" w:after="40"/>
              <w:contextualSpacing w:val="0"/>
              <w:jc w:val="center"/>
              <w:rPr>
                <w:rFonts w:ascii="Calibri" w:hAnsi="Calibri" w:cs="Calibri"/>
                <w:b/>
                <w:bCs/>
              </w:rPr>
            </w:pPr>
          </w:p>
        </w:tc>
        <w:tc>
          <w:tcPr>
            <w:tcW w:w="11623" w:type="dxa"/>
          </w:tcPr>
          <w:p w14:paraId="66084831"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5C6EB4FB" w14:textId="77777777" w:rsidTr="000176EB">
        <w:tc>
          <w:tcPr>
            <w:tcW w:w="2852" w:type="dxa"/>
          </w:tcPr>
          <w:p w14:paraId="51157AAB" w14:textId="77777777" w:rsidR="00213736" w:rsidRPr="00F376D3" w:rsidRDefault="00213736" w:rsidP="007E0AB0">
            <w:pPr>
              <w:spacing w:before="40" w:after="40"/>
              <w:contextualSpacing w:val="0"/>
              <w:rPr>
                <w:rFonts w:ascii="Calibri" w:hAnsi="Calibri" w:cs="Calibri"/>
                <w:bCs/>
                <w:sz w:val="20"/>
                <w:szCs w:val="20"/>
              </w:rPr>
            </w:pPr>
            <w:r w:rsidRPr="00F376D3">
              <w:rPr>
                <w:rFonts w:ascii="Calibri" w:hAnsi="Calibri" w:cs="Calibri"/>
                <w:bCs/>
                <w:sz w:val="20"/>
                <w:szCs w:val="20"/>
              </w:rPr>
              <w:lastRenderedPageBreak/>
              <w:t>Tous les pharmaciens, peu importe leur poste de travail, ont accès :</w:t>
            </w:r>
          </w:p>
          <w:p w14:paraId="1202DDCF" w14:textId="50D1295D" w:rsidR="00213736" w:rsidRPr="00F376D3" w:rsidRDefault="00213736" w:rsidP="003026AE">
            <w:pPr>
              <w:pStyle w:val="Paragraphedeliste"/>
              <w:numPr>
                <w:ilvl w:val="0"/>
                <w:numId w:val="5"/>
              </w:numPr>
              <w:spacing w:before="40" w:after="40"/>
              <w:contextualSpacing w:val="0"/>
              <w:rPr>
                <w:rFonts w:ascii="Calibri" w:hAnsi="Calibri" w:cs="Calibri"/>
                <w:sz w:val="20"/>
                <w:szCs w:val="20"/>
              </w:rPr>
            </w:pPr>
            <w:r w:rsidRPr="00F376D3">
              <w:rPr>
                <w:rFonts w:ascii="Calibri" w:hAnsi="Calibri" w:cs="Calibri"/>
                <w:bCs/>
                <w:sz w:val="20"/>
                <w:szCs w:val="20"/>
              </w:rPr>
              <w:t>Au DSQ.</w:t>
            </w:r>
          </w:p>
        </w:tc>
        <w:tc>
          <w:tcPr>
            <w:tcW w:w="1538" w:type="dxa"/>
          </w:tcPr>
          <w:p w14:paraId="1303FAA3" w14:textId="77777777" w:rsidR="00213736" w:rsidRPr="00F376D3" w:rsidRDefault="00213736" w:rsidP="007E0AB0">
            <w:pPr>
              <w:spacing w:before="40" w:after="40"/>
              <w:contextualSpacing w:val="0"/>
              <w:jc w:val="center"/>
              <w:rPr>
                <w:rFonts w:ascii="Calibri" w:hAnsi="Calibri" w:cs="Calibri"/>
                <w:b/>
                <w:bCs/>
              </w:rPr>
            </w:pPr>
          </w:p>
        </w:tc>
        <w:tc>
          <w:tcPr>
            <w:tcW w:w="11623" w:type="dxa"/>
          </w:tcPr>
          <w:p w14:paraId="1AB2E7AE"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7378EB28" w14:textId="77777777" w:rsidTr="000176EB">
        <w:tc>
          <w:tcPr>
            <w:tcW w:w="2852" w:type="dxa"/>
          </w:tcPr>
          <w:p w14:paraId="2E68E12E" w14:textId="0A716C4A" w:rsidR="00213736" w:rsidRPr="00F376D3" w:rsidRDefault="00213736" w:rsidP="003026AE">
            <w:pPr>
              <w:pStyle w:val="Paragraphedeliste"/>
              <w:numPr>
                <w:ilvl w:val="0"/>
                <w:numId w:val="5"/>
              </w:numPr>
              <w:spacing w:before="40" w:after="40"/>
              <w:contextualSpacing w:val="0"/>
              <w:rPr>
                <w:rFonts w:ascii="Calibri" w:hAnsi="Calibri" w:cs="Calibri"/>
                <w:bCs/>
                <w:sz w:val="20"/>
                <w:szCs w:val="20"/>
              </w:rPr>
            </w:pPr>
            <w:r w:rsidRPr="00F376D3">
              <w:rPr>
                <w:rFonts w:ascii="Calibri" w:hAnsi="Calibri" w:cs="Calibri"/>
                <w:bCs/>
                <w:sz w:val="20"/>
                <w:szCs w:val="20"/>
              </w:rPr>
              <w:t>Au logiciel de résultat d’analyse de laboratoire.</w:t>
            </w:r>
          </w:p>
        </w:tc>
        <w:tc>
          <w:tcPr>
            <w:tcW w:w="1538" w:type="dxa"/>
          </w:tcPr>
          <w:p w14:paraId="0893606E" w14:textId="77777777" w:rsidR="00213736" w:rsidRPr="00F376D3" w:rsidRDefault="00213736" w:rsidP="007E0AB0">
            <w:pPr>
              <w:spacing w:before="40" w:after="40"/>
              <w:contextualSpacing w:val="0"/>
              <w:jc w:val="center"/>
              <w:rPr>
                <w:rFonts w:ascii="Calibri" w:hAnsi="Calibri" w:cs="Calibri"/>
                <w:b/>
                <w:bCs/>
              </w:rPr>
            </w:pPr>
          </w:p>
        </w:tc>
        <w:tc>
          <w:tcPr>
            <w:tcW w:w="11623" w:type="dxa"/>
          </w:tcPr>
          <w:p w14:paraId="18E710B7"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0556CE1C" w14:textId="77777777" w:rsidTr="000176EB">
        <w:tc>
          <w:tcPr>
            <w:tcW w:w="2852" w:type="dxa"/>
          </w:tcPr>
          <w:p w14:paraId="2591E775" w14:textId="049581AC" w:rsidR="00213736" w:rsidRPr="00F376D3" w:rsidRDefault="00213736" w:rsidP="003026AE">
            <w:pPr>
              <w:pStyle w:val="Paragraphedeliste"/>
              <w:numPr>
                <w:ilvl w:val="0"/>
                <w:numId w:val="5"/>
              </w:numPr>
              <w:spacing w:before="40" w:after="40"/>
              <w:contextualSpacing w:val="0"/>
              <w:rPr>
                <w:rFonts w:ascii="Calibri" w:hAnsi="Calibri" w:cs="Calibri"/>
                <w:bCs/>
                <w:sz w:val="20"/>
                <w:szCs w:val="20"/>
              </w:rPr>
            </w:pPr>
            <w:r w:rsidRPr="00F376D3">
              <w:rPr>
                <w:rFonts w:ascii="Calibri" w:hAnsi="Calibri" w:cs="Calibri"/>
                <w:bCs/>
                <w:sz w:val="20"/>
                <w:szCs w:val="20"/>
              </w:rPr>
              <w:t>À un logiciel d’aide à la décision interfacé avec le logiciel de la pharmacie.</w:t>
            </w:r>
          </w:p>
        </w:tc>
        <w:tc>
          <w:tcPr>
            <w:tcW w:w="1538" w:type="dxa"/>
          </w:tcPr>
          <w:p w14:paraId="696949D2" w14:textId="77777777" w:rsidR="00213736" w:rsidRPr="00F376D3" w:rsidRDefault="00213736" w:rsidP="007E0AB0">
            <w:pPr>
              <w:spacing w:before="40" w:after="40"/>
              <w:contextualSpacing w:val="0"/>
              <w:jc w:val="center"/>
              <w:rPr>
                <w:rFonts w:ascii="Calibri" w:hAnsi="Calibri" w:cs="Calibri"/>
                <w:b/>
                <w:bCs/>
              </w:rPr>
            </w:pPr>
          </w:p>
        </w:tc>
        <w:tc>
          <w:tcPr>
            <w:tcW w:w="11623" w:type="dxa"/>
          </w:tcPr>
          <w:p w14:paraId="0741E0B9"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78CA07F4" w14:textId="77777777" w:rsidTr="000176EB">
        <w:tc>
          <w:tcPr>
            <w:tcW w:w="2852" w:type="dxa"/>
          </w:tcPr>
          <w:p w14:paraId="1356E22A" w14:textId="769C5CE0" w:rsidR="00213736" w:rsidRPr="00F376D3" w:rsidRDefault="00213736" w:rsidP="003026AE">
            <w:pPr>
              <w:pStyle w:val="Paragraphedeliste"/>
              <w:numPr>
                <w:ilvl w:val="0"/>
                <w:numId w:val="5"/>
              </w:numPr>
              <w:spacing w:before="40" w:after="40"/>
              <w:contextualSpacing w:val="0"/>
              <w:rPr>
                <w:rFonts w:ascii="Calibri" w:hAnsi="Calibri" w:cs="Calibri"/>
                <w:bCs/>
                <w:sz w:val="20"/>
                <w:szCs w:val="20"/>
              </w:rPr>
            </w:pPr>
            <w:r w:rsidRPr="00F376D3">
              <w:rPr>
                <w:rFonts w:ascii="Calibri" w:hAnsi="Calibri" w:cs="Calibri"/>
                <w:bCs/>
                <w:sz w:val="20"/>
                <w:szCs w:val="20"/>
              </w:rPr>
              <w:t>À la raison d’admission.</w:t>
            </w:r>
          </w:p>
        </w:tc>
        <w:tc>
          <w:tcPr>
            <w:tcW w:w="1538" w:type="dxa"/>
          </w:tcPr>
          <w:p w14:paraId="072F1E95" w14:textId="77777777" w:rsidR="00213736" w:rsidRPr="00F376D3" w:rsidRDefault="00213736" w:rsidP="007E0AB0">
            <w:pPr>
              <w:spacing w:before="40" w:after="40"/>
              <w:contextualSpacing w:val="0"/>
              <w:jc w:val="center"/>
              <w:rPr>
                <w:rFonts w:ascii="Calibri" w:hAnsi="Calibri" w:cs="Calibri"/>
                <w:b/>
                <w:bCs/>
              </w:rPr>
            </w:pPr>
          </w:p>
        </w:tc>
        <w:tc>
          <w:tcPr>
            <w:tcW w:w="11623" w:type="dxa"/>
          </w:tcPr>
          <w:p w14:paraId="35B4EBE2"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0E01FB46" w14:textId="77777777" w:rsidTr="000176EB">
        <w:tc>
          <w:tcPr>
            <w:tcW w:w="2852" w:type="dxa"/>
          </w:tcPr>
          <w:p w14:paraId="09BFF5D5" w14:textId="67A402D2" w:rsidR="00213736" w:rsidRPr="00F376D3" w:rsidRDefault="00213736" w:rsidP="003026AE">
            <w:pPr>
              <w:pStyle w:val="Paragraphedeliste"/>
              <w:numPr>
                <w:ilvl w:val="0"/>
                <w:numId w:val="5"/>
              </w:numPr>
              <w:spacing w:before="40" w:after="40"/>
              <w:contextualSpacing w:val="0"/>
              <w:rPr>
                <w:rFonts w:ascii="Calibri" w:hAnsi="Calibri" w:cs="Calibri"/>
                <w:bCs/>
                <w:sz w:val="20"/>
                <w:szCs w:val="20"/>
              </w:rPr>
            </w:pPr>
            <w:r w:rsidRPr="00F376D3">
              <w:rPr>
                <w:rFonts w:ascii="Calibri" w:hAnsi="Calibri" w:cs="Calibri"/>
                <w:bCs/>
                <w:sz w:val="20"/>
                <w:szCs w:val="20"/>
              </w:rPr>
              <w:t>Aux dossiers médicaux archivés.</w:t>
            </w:r>
          </w:p>
        </w:tc>
        <w:tc>
          <w:tcPr>
            <w:tcW w:w="1538" w:type="dxa"/>
          </w:tcPr>
          <w:p w14:paraId="2446B2BD" w14:textId="77777777" w:rsidR="00213736" w:rsidRPr="00F376D3" w:rsidRDefault="00213736" w:rsidP="007E0AB0">
            <w:pPr>
              <w:spacing w:before="40" w:after="40"/>
              <w:contextualSpacing w:val="0"/>
              <w:jc w:val="center"/>
              <w:rPr>
                <w:rFonts w:ascii="Calibri" w:hAnsi="Calibri" w:cs="Calibri"/>
                <w:b/>
                <w:bCs/>
              </w:rPr>
            </w:pPr>
          </w:p>
        </w:tc>
        <w:tc>
          <w:tcPr>
            <w:tcW w:w="11623" w:type="dxa"/>
          </w:tcPr>
          <w:p w14:paraId="4743C5A4"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5F082AFA" w14:textId="77777777" w:rsidTr="000176EB">
        <w:tc>
          <w:tcPr>
            <w:tcW w:w="2852" w:type="dxa"/>
          </w:tcPr>
          <w:p w14:paraId="6C379A68" w14:textId="1A0D1F76" w:rsidR="00213736" w:rsidRPr="00F376D3" w:rsidRDefault="00213736" w:rsidP="003026AE">
            <w:pPr>
              <w:pStyle w:val="Paragraphedeliste"/>
              <w:numPr>
                <w:ilvl w:val="0"/>
                <w:numId w:val="5"/>
              </w:numPr>
              <w:spacing w:before="40" w:after="40"/>
              <w:contextualSpacing w:val="0"/>
              <w:rPr>
                <w:rFonts w:ascii="Calibri" w:hAnsi="Calibri" w:cs="Calibri"/>
                <w:bCs/>
                <w:sz w:val="20"/>
                <w:szCs w:val="20"/>
              </w:rPr>
            </w:pPr>
            <w:r w:rsidRPr="00F376D3">
              <w:rPr>
                <w:rFonts w:ascii="Calibri" w:hAnsi="Calibri" w:cs="Calibri"/>
                <w:bCs/>
                <w:sz w:val="20"/>
                <w:szCs w:val="20"/>
              </w:rPr>
              <w:t>Au dossier médical informatisé.</w:t>
            </w:r>
          </w:p>
        </w:tc>
        <w:tc>
          <w:tcPr>
            <w:tcW w:w="1538" w:type="dxa"/>
          </w:tcPr>
          <w:p w14:paraId="2C2B89C9" w14:textId="77777777" w:rsidR="00213736" w:rsidRPr="00F376D3" w:rsidRDefault="00213736" w:rsidP="007E0AB0">
            <w:pPr>
              <w:spacing w:before="40" w:after="40"/>
              <w:contextualSpacing w:val="0"/>
              <w:jc w:val="center"/>
              <w:rPr>
                <w:rFonts w:ascii="Calibri" w:hAnsi="Calibri" w:cs="Calibri"/>
                <w:b/>
                <w:bCs/>
              </w:rPr>
            </w:pPr>
          </w:p>
        </w:tc>
        <w:tc>
          <w:tcPr>
            <w:tcW w:w="11623" w:type="dxa"/>
          </w:tcPr>
          <w:p w14:paraId="1D519D31"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0EF7BFCE" w14:textId="77777777" w:rsidTr="000176EB">
        <w:tc>
          <w:tcPr>
            <w:tcW w:w="2852" w:type="dxa"/>
          </w:tcPr>
          <w:p w14:paraId="4CC77BE0" w14:textId="77777777" w:rsidR="00213736" w:rsidRPr="00F376D3" w:rsidRDefault="00213736" w:rsidP="0014684E">
            <w:pPr>
              <w:spacing w:before="40" w:after="40"/>
              <w:contextualSpacing w:val="0"/>
              <w:rPr>
                <w:rFonts w:ascii="Calibri" w:hAnsi="Calibri" w:cs="Calibri"/>
                <w:bCs/>
                <w:sz w:val="20"/>
                <w:szCs w:val="20"/>
              </w:rPr>
            </w:pPr>
            <w:r w:rsidRPr="00F376D3">
              <w:rPr>
                <w:rFonts w:ascii="Calibri" w:hAnsi="Calibri" w:cs="Calibri"/>
                <w:bCs/>
                <w:sz w:val="20"/>
                <w:szCs w:val="20"/>
              </w:rPr>
              <w:t>Le logiciel répond aux besoins du département de pharmacie en permettant de :</w:t>
            </w:r>
          </w:p>
          <w:p w14:paraId="7988BE01" w14:textId="1BE827DB" w:rsidR="00213736" w:rsidRPr="00F376D3" w:rsidRDefault="00213736" w:rsidP="003026AE">
            <w:pPr>
              <w:pStyle w:val="Paragraphedeliste"/>
              <w:numPr>
                <w:ilvl w:val="0"/>
                <w:numId w:val="6"/>
              </w:numPr>
              <w:spacing w:before="40" w:after="40"/>
              <w:contextualSpacing w:val="0"/>
              <w:rPr>
                <w:rFonts w:ascii="Calibri" w:hAnsi="Calibri" w:cs="Calibri"/>
                <w:bCs/>
                <w:sz w:val="20"/>
                <w:szCs w:val="20"/>
              </w:rPr>
            </w:pPr>
            <w:r w:rsidRPr="00F376D3">
              <w:rPr>
                <w:rFonts w:ascii="Calibri" w:hAnsi="Calibri" w:cs="Calibri"/>
                <w:bCs/>
                <w:sz w:val="20"/>
                <w:szCs w:val="20"/>
              </w:rPr>
              <w:t>Consigner des notes au dossier informatique (module clinique).</w:t>
            </w:r>
          </w:p>
        </w:tc>
        <w:tc>
          <w:tcPr>
            <w:tcW w:w="1538" w:type="dxa"/>
          </w:tcPr>
          <w:p w14:paraId="0DEE193D" w14:textId="77777777" w:rsidR="00213736" w:rsidRPr="00F376D3" w:rsidRDefault="00213736" w:rsidP="0014684E">
            <w:pPr>
              <w:spacing w:before="40" w:after="40"/>
              <w:contextualSpacing w:val="0"/>
              <w:jc w:val="center"/>
              <w:rPr>
                <w:rFonts w:ascii="Calibri" w:hAnsi="Calibri" w:cs="Calibri"/>
                <w:b/>
                <w:bCs/>
              </w:rPr>
            </w:pPr>
          </w:p>
        </w:tc>
        <w:tc>
          <w:tcPr>
            <w:tcW w:w="11623" w:type="dxa"/>
          </w:tcPr>
          <w:p w14:paraId="024AE9CB"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23F23BDA" w14:textId="77777777" w:rsidTr="000176EB">
        <w:tc>
          <w:tcPr>
            <w:tcW w:w="2852" w:type="dxa"/>
          </w:tcPr>
          <w:p w14:paraId="642A7EFB" w14:textId="344DC11E" w:rsidR="00213736" w:rsidRPr="00F376D3" w:rsidRDefault="00213736" w:rsidP="003026AE">
            <w:pPr>
              <w:pStyle w:val="Paragraphedeliste"/>
              <w:numPr>
                <w:ilvl w:val="0"/>
                <w:numId w:val="6"/>
              </w:numPr>
              <w:spacing w:before="40" w:after="40"/>
              <w:contextualSpacing w:val="0"/>
              <w:rPr>
                <w:rFonts w:ascii="Calibri" w:hAnsi="Calibri" w:cs="Calibri"/>
                <w:bCs/>
                <w:sz w:val="20"/>
                <w:szCs w:val="20"/>
              </w:rPr>
            </w:pPr>
            <w:r w:rsidRPr="00F376D3">
              <w:rPr>
                <w:rFonts w:ascii="Calibri" w:hAnsi="Calibri" w:cs="Calibri"/>
                <w:bCs/>
                <w:sz w:val="20"/>
                <w:szCs w:val="20"/>
              </w:rPr>
              <w:t>Consigner et imprimer le BCM d’admission, de transfert et de départ.</w:t>
            </w:r>
          </w:p>
        </w:tc>
        <w:tc>
          <w:tcPr>
            <w:tcW w:w="1538" w:type="dxa"/>
          </w:tcPr>
          <w:p w14:paraId="4D563EE5" w14:textId="77777777" w:rsidR="00213736" w:rsidRPr="00F376D3" w:rsidRDefault="00213736" w:rsidP="0014684E">
            <w:pPr>
              <w:spacing w:before="40" w:after="40"/>
              <w:contextualSpacing w:val="0"/>
              <w:jc w:val="center"/>
              <w:rPr>
                <w:rFonts w:ascii="Calibri" w:hAnsi="Calibri" w:cs="Calibri"/>
                <w:b/>
                <w:bCs/>
              </w:rPr>
            </w:pPr>
          </w:p>
        </w:tc>
        <w:tc>
          <w:tcPr>
            <w:tcW w:w="11623" w:type="dxa"/>
          </w:tcPr>
          <w:p w14:paraId="00B7BD9F" w14:textId="77777777" w:rsidR="00213736" w:rsidRPr="00F376D3" w:rsidRDefault="00213736" w:rsidP="000176EB">
            <w:pPr>
              <w:spacing w:before="40" w:after="40"/>
              <w:contextualSpacing w:val="0"/>
              <w:rPr>
                <w:rFonts w:ascii="Calibri" w:hAnsi="Calibri" w:cs="Calibri"/>
                <w:bCs/>
                <w:sz w:val="18"/>
                <w:szCs w:val="18"/>
                <w:highlight w:val="yellow"/>
              </w:rPr>
            </w:pPr>
          </w:p>
        </w:tc>
      </w:tr>
      <w:tr w:rsidR="00213736" w:rsidRPr="00F376D3" w14:paraId="7CDD8980" w14:textId="77777777" w:rsidTr="000176EB">
        <w:tc>
          <w:tcPr>
            <w:tcW w:w="2852" w:type="dxa"/>
          </w:tcPr>
          <w:p w14:paraId="5780FE4E" w14:textId="25F67D75" w:rsidR="00213736" w:rsidRPr="00F376D3" w:rsidRDefault="00213736" w:rsidP="003026AE">
            <w:pPr>
              <w:pStyle w:val="Paragraphedeliste"/>
              <w:numPr>
                <w:ilvl w:val="0"/>
                <w:numId w:val="6"/>
              </w:numPr>
              <w:spacing w:before="40" w:after="40"/>
              <w:contextualSpacing w:val="0"/>
              <w:rPr>
                <w:rFonts w:ascii="Calibri" w:hAnsi="Calibri" w:cs="Calibri"/>
                <w:bCs/>
                <w:sz w:val="20"/>
                <w:szCs w:val="20"/>
              </w:rPr>
            </w:pPr>
            <w:r w:rsidRPr="00F376D3">
              <w:rPr>
                <w:rFonts w:ascii="Calibri" w:hAnsi="Calibri" w:cs="Calibri"/>
                <w:bCs/>
                <w:sz w:val="20"/>
                <w:szCs w:val="20"/>
              </w:rPr>
              <w:lastRenderedPageBreak/>
              <w:t>Planifier et assigner des suivis (calendrier des suivis).</w:t>
            </w:r>
          </w:p>
        </w:tc>
        <w:tc>
          <w:tcPr>
            <w:tcW w:w="1538" w:type="dxa"/>
          </w:tcPr>
          <w:p w14:paraId="0AA8CE9B" w14:textId="77777777" w:rsidR="00213736" w:rsidRPr="00F376D3" w:rsidRDefault="00213736" w:rsidP="0014684E">
            <w:pPr>
              <w:spacing w:before="40" w:after="40"/>
              <w:contextualSpacing w:val="0"/>
              <w:jc w:val="center"/>
              <w:rPr>
                <w:rFonts w:ascii="Calibri" w:hAnsi="Calibri" w:cs="Calibri"/>
                <w:b/>
                <w:bCs/>
              </w:rPr>
            </w:pPr>
          </w:p>
        </w:tc>
        <w:tc>
          <w:tcPr>
            <w:tcW w:w="11623" w:type="dxa"/>
          </w:tcPr>
          <w:p w14:paraId="090AC2BD" w14:textId="77777777" w:rsidR="00213736" w:rsidRPr="00F376D3" w:rsidRDefault="00213736" w:rsidP="000176EB">
            <w:pPr>
              <w:spacing w:before="40" w:after="40"/>
              <w:contextualSpacing w:val="0"/>
              <w:rPr>
                <w:rFonts w:ascii="Calibri" w:hAnsi="Calibri" w:cs="Calibri"/>
                <w:bCs/>
                <w:sz w:val="18"/>
                <w:szCs w:val="18"/>
                <w:highlight w:val="yellow"/>
              </w:rPr>
            </w:pPr>
          </w:p>
        </w:tc>
      </w:tr>
    </w:tbl>
    <w:p w14:paraId="24597403" w14:textId="77777777" w:rsidR="00552951" w:rsidRPr="00F376D3" w:rsidRDefault="00552951">
      <w:pPr>
        <w:rPr>
          <w:rFonts w:ascii="Calibri" w:hAnsi="Calibri" w:cs="Calibri"/>
        </w:rPr>
      </w:pPr>
      <w:r w:rsidRPr="00F376D3">
        <w:rPr>
          <w:rFonts w:ascii="Calibri" w:hAnsi="Calibri" w:cs="Calibri"/>
        </w:rPr>
        <w:br w:type="page"/>
      </w:r>
    </w:p>
    <w:tbl>
      <w:tblPr>
        <w:tblStyle w:val="Grilledutableau"/>
        <w:tblW w:w="16013" w:type="dxa"/>
        <w:tblLayout w:type="fixed"/>
        <w:tblLook w:val="04A0" w:firstRow="1" w:lastRow="0" w:firstColumn="1" w:lastColumn="0" w:noHBand="0" w:noVBand="1"/>
      </w:tblPr>
      <w:tblGrid>
        <w:gridCol w:w="2852"/>
        <w:gridCol w:w="1538"/>
        <w:gridCol w:w="11623"/>
      </w:tblGrid>
      <w:tr w:rsidR="00FE7DB8" w:rsidRPr="00F376D3" w14:paraId="5917EE76" w14:textId="77777777" w:rsidTr="00FE7DB8">
        <w:trPr>
          <w:trHeight w:val="468"/>
          <w:tblHeader/>
        </w:trPr>
        <w:tc>
          <w:tcPr>
            <w:tcW w:w="16013" w:type="dxa"/>
            <w:gridSpan w:val="3"/>
            <w:vAlign w:val="center"/>
          </w:tcPr>
          <w:p w14:paraId="4C28ECF9" w14:textId="46997E67" w:rsidR="00FE7DB8" w:rsidRPr="00B00B33" w:rsidRDefault="00D32180" w:rsidP="00242626">
            <w:pPr>
              <w:jc w:val="center"/>
              <w:rPr>
                <w:rFonts w:ascii="Calibri" w:hAnsi="Calibri" w:cs="Calibri"/>
                <w:b/>
                <w:color w:val="00A651"/>
                <w:sz w:val="28"/>
                <w:szCs w:val="28"/>
              </w:rPr>
            </w:pPr>
            <w:r w:rsidRPr="00B00B33">
              <w:rPr>
                <w:rFonts w:ascii="Calibri" w:hAnsi="Calibri" w:cs="Calibri"/>
                <w:b/>
                <w:smallCaps/>
                <w:color w:val="00A651"/>
                <w:sz w:val="28"/>
                <w:szCs w:val="28"/>
              </w:rPr>
              <w:lastRenderedPageBreak/>
              <w:t>RÈGLEMENTS, POLITIQUES, PROCÉDURES, DOCUMENTS DE RÉFÉRENCE</w:t>
            </w:r>
          </w:p>
        </w:tc>
      </w:tr>
      <w:tr w:rsidR="00D0678A" w:rsidRPr="00F376D3" w14:paraId="74051A82" w14:textId="77777777" w:rsidTr="000176EB">
        <w:trPr>
          <w:tblHeader/>
        </w:trPr>
        <w:tc>
          <w:tcPr>
            <w:tcW w:w="2852" w:type="dxa"/>
            <w:vAlign w:val="center"/>
          </w:tcPr>
          <w:p w14:paraId="4779E0A9" w14:textId="77777777" w:rsidR="00D0678A" w:rsidRPr="000176EB" w:rsidRDefault="00D0678A" w:rsidP="00242626">
            <w:pPr>
              <w:jc w:val="center"/>
              <w:rPr>
                <w:rFonts w:ascii="Calibri" w:hAnsi="Calibri" w:cs="Calibri"/>
                <w:b/>
                <w:sz w:val="22"/>
                <w:szCs w:val="22"/>
              </w:rPr>
            </w:pPr>
            <w:r w:rsidRPr="000176EB">
              <w:rPr>
                <w:rFonts w:ascii="Calibri" w:hAnsi="Calibri" w:cs="Calibri"/>
                <w:b/>
                <w:sz w:val="22"/>
                <w:szCs w:val="22"/>
              </w:rPr>
              <w:t>Critère évalué</w:t>
            </w:r>
          </w:p>
        </w:tc>
        <w:tc>
          <w:tcPr>
            <w:tcW w:w="1538" w:type="dxa"/>
            <w:vAlign w:val="center"/>
          </w:tcPr>
          <w:p w14:paraId="29AC861E" w14:textId="77777777" w:rsidR="00D0678A" w:rsidRPr="000176EB" w:rsidRDefault="00D0678A" w:rsidP="00242626">
            <w:pPr>
              <w:jc w:val="center"/>
              <w:rPr>
                <w:rFonts w:ascii="Calibri" w:hAnsi="Calibri" w:cs="Calibri"/>
                <w:b/>
                <w:sz w:val="22"/>
                <w:szCs w:val="22"/>
              </w:rPr>
            </w:pPr>
            <w:r w:rsidRPr="000176EB">
              <w:rPr>
                <w:rFonts w:ascii="Calibri" w:hAnsi="Calibri" w:cs="Calibri"/>
                <w:b/>
                <w:sz w:val="22"/>
                <w:szCs w:val="22"/>
              </w:rPr>
              <w:t>Appréciation du chef de département</w:t>
            </w:r>
          </w:p>
        </w:tc>
        <w:tc>
          <w:tcPr>
            <w:tcW w:w="11623" w:type="dxa"/>
            <w:tcBorders>
              <w:bottom w:val="nil"/>
            </w:tcBorders>
            <w:vAlign w:val="center"/>
          </w:tcPr>
          <w:p w14:paraId="5AA1F4C1" w14:textId="77777777" w:rsidR="00D0678A" w:rsidRPr="000176EB" w:rsidRDefault="00D0678A" w:rsidP="00242626">
            <w:pPr>
              <w:jc w:val="center"/>
              <w:rPr>
                <w:rFonts w:ascii="Calibri" w:hAnsi="Calibri" w:cs="Calibri"/>
                <w:b/>
                <w:sz w:val="22"/>
                <w:szCs w:val="22"/>
              </w:rPr>
            </w:pPr>
            <w:r w:rsidRPr="000176EB">
              <w:rPr>
                <w:rFonts w:ascii="Calibri" w:hAnsi="Calibri" w:cs="Calibri"/>
                <w:b/>
                <w:sz w:val="22"/>
                <w:szCs w:val="22"/>
              </w:rPr>
              <w:t>Commentaires</w:t>
            </w:r>
          </w:p>
          <w:p w14:paraId="12377160" w14:textId="77777777" w:rsidR="00D0678A" w:rsidRPr="000176EB" w:rsidRDefault="00D0678A" w:rsidP="00242626">
            <w:pPr>
              <w:jc w:val="center"/>
              <w:rPr>
                <w:rFonts w:ascii="Calibri" w:hAnsi="Calibri" w:cs="Calibri"/>
                <w:b/>
                <w:sz w:val="22"/>
                <w:szCs w:val="22"/>
              </w:rPr>
            </w:pPr>
            <w:proofErr w:type="gramStart"/>
            <w:r w:rsidRPr="000176EB">
              <w:rPr>
                <w:rFonts w:ascii="Calibri" w:hAnsi="Calibri" w:cs="Calibri"/>
                <w:b/>
                <w:sz w:val="22"/>
                <w:szCs w:val="22"/>
              </w:rPr>
              <w:t>du</w:t>
            </w:r>
            <w:proofErr w:type="gramEnd"/>
            <w:r w:rsidRPr="000176EB">
              <w:rPr>
                <w:rFonts w:ascii="Calibri" w:hAnsi="Calibri" w:cs="Calibri"/>
                <w:b/>
                <w:sz w:val="22"/>
                <w:szCs w:val="22"/>
              </w:rPr>
              <w:t xml:space="preserve"> chef de département</w:t>
            </w:r>
          </w:p>
        </w:tc>
      </w:tr>
      <w:tr w:rsidR="00FE7DB8" w:rsidRPr="00F376D3" w14:paraId="118F0CCE" w14:textId="77777777" w:rsidTr="00FE7DB8">
        <w:trPr>
          <w:trHeight w:val="406"/>
        </w:trPr>
        <w:tc>
          <w:tcPr>
            <w:tcW w:w="16013" w:type="dxa"/>
            <w:gridSpan w:val="3"/>
          </w:tcPr>
          <w:p w14:paraId="2CC869A4" w14:textId="77777777" w:rsidR="00FE7DB8" w:rsidRPr="00F376D3" w:rsidRDefault="00FE7DB8" w:rsidP="00242626">
            <w:pPr>
              <w:spacing w:before="40" w:after="40"/>
              <w:contextualSpacing w:val="0"/>
              <w:rPr>
                <w:rFonts w:ascii="Calibri" w:hAnsi="Calibri" w:cs="Calibri"/>
                <w:b/>
                <w:sz w:val="18"/>
                <w:szCs w:val="18"/>
              </w:rPr>
            </w:pPr>
            <w:r w:rsidRPr="00F376D3">
              <w:rPr>
                <w:rFonts w:ascii="Calibri" w:hAnsi="Calibri" w:cs="Calibri"/>
                <w:b/>
                <w:sz w:val="18"/>
                <w:szCs w:val="18"/>
              </w:rPr>
              <w:t>Des règlements, politiques, procédures ou documents de référence existent pour les éléments suivants :</w:t>
            </w:r>
          </w:p>
          <w:p w14:paraId="63DC32A0" w14:textId="77777777" w:rsidR="00FE7DB8" w:rsidRPr="00F376D3" w:rsidRDefault="00FE7DB8" w:rsidP="00FE7DB8">
            <w:pPr>
              <w:jc w:val="center"/>
              <w:rPr>
                <w:rFonts w:ascii="Calibri" w:hAnsi="Calibri" w:cs="Calibri"/>
                <w:sz w:val="20"/>
                <w:szCs w:val="18"/>
              </w:rPr>
            </w:pPr>
          </w:p>
        </w:tc>
      </w:tr>
      <w:tr w:rsidR="00FE7DB8" w:rsidRPr="00F376D3" w14:paraId="231CF10E" w14:textId="77777777" w:rsidTr="000176EB">
        <w:trPr>
          <w:trHeight w:val="782"/>
        </w:trPr>
        <w:tc>
          <w:tcPr>
            <w:tcW w:w="2852" w:type="dxa"/>
          </w:tcPr>
          <w:p w14:paraId="60DD567D" w14:textId="30C2D60C" w:rsidR="00FE7DB8" w:rsidRPr="00F376D3" w:rsidRDefault="00FE7DB8" w:rsidP="00242626">
            <w:pPr>
              <w:spacing w:before="40" w:after="40"/>
              <w:contextualSpacing w:val="0"/>
              <w:rPr>
                <w:rFonts w:ascii="Calibri" w:hAnsi="Calibri" w:cs="Calibri"/>
                <w:sz w:val="18"/>
                <w:szCs w:val="18"/>
              </w:rPr>
            </w:pPr>
            <w:r w:rsidRPr="00F376D3">
              <w:rPr>
                <w:rFonts w:ascii="Calibri" w:hAnsi="Calibri" w:cs="Calibri"/>
                <w:sz w:val="20"/>
                <w:szCs w:val="20"/>
              </w:rPr>
              <w:t>Description et standardisation des tâches du personnel professionnel pour chaque assignation.</w:t>
            </w:r>
          </w:p>
        </w:tc>
        <w:tc>
          <w:tcPr>
            <w:tcW w:w="1538" w:type="dxa"/>
          </w:tcPr>
          <w:p w14:paraId="264BE310" w14:textId="77777777" w:rsidR="00FE7DB8" w:rsidRPr="00F376D3" w:rsidRDefault="00FE7DB8" w:rsidP="00242626">
            <w:pPr>
              <w:spacing w:before="40" w:after="40"/>
              <w:contextualSpacing w:val="0"/>
              <w:jc w:val="center"/>
              <w:rPr>
                <w:rFonts w:ascii="Calibri" w:hAnsi="Calibri" w:cs="Calibri"/>
                <w:b/>
                <w:bCs/>
              </w:rPr>
            </w:pPr>
          </w:p>
        </w:tc>
        <w:tc>
          <w:tcPr>
            <w:tcW w:w="11623" w:type="dxa"/>
            <w:vAlign w:val="center"/>
          </w:tcPr>
          <w:p w14:paraId="485294A2" w14:textId="77777777" w:rsidR="00FE7DB8" w:rsidRPr="00F376D3" w:rsidRDefault="00FE7DB8" w:rsidP="00242626">
            <w:pPr>
              <w:jc w:val="center"/>
              <w:rPr>
                <w:rFonts w:ascii="Calibri" w:hAnsi="Calibri" w:cs="Calibri"/>
                <w:bCs/>
                <w:sz w:val="18"/>
                <w:szCs w:val="18"/>
              </w:rPr>
            </w:pPr>
          </w:p>
        </w:tc>
      </w:tr>
      <w:tr w:rsidR="00DF0486" w:rsidRPr="00F376D3" w14:paraId="0FEDE094" w14:textId="77777777" w:rsidTr="000176EB">
        <w:tc>
          <w:tcPr>
            <w:tcW w:w="2852" w:type="dxa"/>
          </w:tcPr>
          <w:p w14:paraId="3C998C92" w14:textId="3E69DCB9" w:rsidR="00DF0486" w:rsidRPr="00F376D3" w:rsidRDefault="00084924" w:rsidP="00084924">
            <w:pPr>
              <w:spacing w:before="40" w:after="40"/>
              <w:contextualSpacing w:val="0"/>
              <w:rPr>
                <w:rFonts w:ascii="Calibri" w:hAnsi="Calibri" w:cs="Calibri"/>
                <w:sz w:val="18"/>
                <w:szCs w:val="18"/>
              </w:rPr>
            </w:pPr>
            <w:r w:rsidRPr="00F376D3">
              <w:rPr>
                <w:rFonts w:ascii="Calibri" w:hAnsi="Calibri" w:cs="Calibri"/>
                <w:sz w:val="20"/>
                <w:szCs w:val="20"/>
              </w:rPr>
              <w:t>Description des tâches du personnel technique pour chaque assignation.</w:t>
            </w:r>
          </w:p>
        </w:tc>
        <w:tc>
          <w:tcPr>
            <w:tcW w:w="1538" w:type="dxa"/>
          </w:tcPr>
          <w:p w14:paraId="69B28A83" w14:textId="77777777" w:rsidR="00DF0486" w:rsidRPr="00F376D3" w:rsidRDefault="00DF0486" w:rsidP="00242626">
            <w:pPr>
              <w:spacing w:before="40" w:after="40"/>
              <w:contextualSpacing w:val="0"/>
              <w:jc w:val="center"/>
              <w:rPr>
                <w:rFonts w:ascii="Calibri" w:hAnsi="Calibri" w:cs="Calibri"/>
                <w:b/>
                <w:bCs/>
              </w:rPr>
            </w:pPr>
          </w:p>
        </w:tc>
        <w:tc>
          <w:tcPr>
            <w:tcW w:w="11623" w:type="dxa"/>
            <w:vAlign w:val="center"/>
          </w:tcPr>
          <w:p w14:paraId="0178BCC1" w14:textId="77777777" w:rsidR="00DF0486" w:rsidRPr="00F376D3" w:rsidRDefault="00DF0486" w:rsidP="00242626">
            <w:pPr>
              <w:jc w:val="center"/>
              <w:rPr>
                <w:rFonts w:ascii="Calibri" w:hAnsi="Calibri" w:cs="Calibri"/>
                <w:bCs/>
                <w:sz w:val="18"/>
                <w:szCs w:val="18"/>
              </w:rPr>
            </w:pPr>
          </w:p>
        </w:tc>
      </w:tr>
      <w:tr w:rsidR="00A85B13" w:rsidRPr="00F376D3" w14:paraId="5FBD2CBE" w14:textId="77777777" w:rsidTr="000176EB">
        <w:tc>
          <w:tcPr>
            <w:tcW w:w="2852" w:type="dxa"/>
          </w:tcPr>
          <w:p w14:paraId="20DD972C" w14:textId="409411A8"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Organisation de la chaîne de travail du circuit du médicament.</w:t>
            </w:r>
          </w:p>
        </w:tc>
        <w:tc>
          <w:tcPr>
            <w:tcW w:w="1538" w:type="dxa"/>
          </w:tcPr>
          <w:p w14:paraId="6FFD378B"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6048B10D" w14:textId="77777777" w:rsidR="00A85B13" w:rsidRPr="00F376D3" w:rsidRDefault="00A85B13" w:rsidP="00A85B13">
            <w:pPr>
              <w:jc w:val="center"/>
              <w:rPr>
                <w:rFonts w:ascii="Calibri" w:hAnsi="Calibri" w:cs="Calibri"/>
                <w:bCs/>
                <w:sz w:val="18"/>
                <w:szCs w:val="18"/>
              </w:rPr>
            </w:pPr>
          </w:p>
        </w:tc>
      </w:tr>
      <w:tr w:rsidR="00A85B13" w:rsidRPr="00F376D3" w14:paraId="3571BF78" w14:textId="77777777" w:rsidTr="000176EB">
        <w:tc>
          <w:tcPr>
            <w:tcW w:w="2852" w:type="dxa"/>
          </w:tcPr>
          <w:p w14:paraId="59E1E612" w14:textId="4BAEBC91" w:rsidR="00A85B13" w:rsidRPr="00F376D3" w:rsidRDefault="00084924" w:rsidP="00BE6883">
            <w:pPr>
              <w:spacing w:before="40" w:after="40"/>
              <w:contextualSpacing w:val="0"/>
              <w:rPr>
                <w:rFonts w:ascii="Calibri" w:hAnsi="Calibri" w:cs="Calibri"/>
                <w:sz w:val="20"/>
                <w:szCs w:val="20"/>
              </w:rPr>
            </w:pPr>
            <w:r w:rsidRPr="00F376D3">
              <w:rPr>
                <w:rFonts w:ascii="Calibri" w:hAnsi="Calibri" w:cs="Calibri"/>
                <w:sz w:val="20"/>
                <w:szCs w:val="20"/>
              </w:rPr>
              <w:t>Collecte de renseignements généraux (allergie, poids, taille, grossesse, etc.).</w:t>
            </w:r>
          </w:p>
        </w:tc>
        <w:tc>
          <w:tcPr>
            <w:tcW w:w="1538" w:type="dxa"/>
          </w:tcPr>
          <w:p w14:paraId="4A441548"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30F155B5" w14:textId="77777777" w:rsidR="00A85B13" w:rsidRPr="00F376D3" w:rsidRDefault="00A85B13" w:rsidP="00A85B13">
            <w:pPr>
              <w:jc w:val="center"/>
              <w:rPr>
                <w:rFonts w:ascii="Calibri" w:hAnsi="Calibri" w:cs="Calibri"/>
                <w:bCs/>
                <w:sz w:val="18"/>
                <w:szCs w:val="18"/>
              </w:rPr>
            </w:pPr>
          </w:p>
        </w:tc>
      </w:tr>
      <w:tr w:rsidR="00A85B13" w:rsidRPr="00F376D3" w14:paraId="53708802" w14:textId="77777777" w:rsidTr="000176EB">
        <w:tc>
          <w:tcPr>
            <w:tcW w:w="2852" w:type="dxa"/>
          </w:tcPr>
          <w:p w14:paraId="10CA615E" w14:textId="5880157B" w:rsidR="00A85B13" w:rsidRPr="00F376D3" w:rsidRDefault="00E57A46" w:rsidP="00BE6883">
            <w:pPr>
              <w:spacing w:before="40" w:after="40"/>
              <w:contextualSpacing w:val="0"/>
              <w:rPr>
                <w:rFonts w:ascii="Calibri" w:hAnsi="Calibri" w:cs="Calibri"/>
                <w:sz w:val="20"/>
                <w:szCs w:val="20"/>
              </w:rPr>
            </w:pPr>
            <w:r w:rsidRPr="00F376D3">
              <w:rPr>
                <w:rFonts w:ascii="Calibri" w:hAnsi="Calibri" w:cs="Calibri"/>
                <w:sz w:val="20"/>
                <w:szCs w:val="20"/>
              </w:rPr>
              <w:t>Bilan comparatif des médicaments (BCM). </w:t>
            </w:r>
          </w:p>
        </w:tc>
        <w:tc>
          <w:tcPr>
            <w:tcW w:w="1538" w:type="dxa"/>
          </w:tcPr>
          <w:p w14:paraId="3F061769"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67BCDCD3" w14:textId="77777777" w:rsidR="00A85B13" w:rsidRPr="00F376D3" w:rsidRDefault="00A85B13" w:rsidP="00A85B13">
            <w:pPr>
              <w:jc w:val="center"/>
              <w:rPr>
                <w:rFonts w:ascii="Calibri" w:hAnsi="Calibri" w:cs="Calibri"/>
                <w:bCs/>
                <w:sz w:val="18"/>
                <w:szCs w:val="18"/>
              </w:rPr>
            </w:pPr>
          </w:p>
        </w:tc>
      </w:tr>
      <w:tr w:rsidR="00A85B13" w:rsidRPr="00F376D3" w14:paraId="4FCA1BC6" w14:textId="77777777" w:rsidTr="000176EB">
        <w:tc>
          <w:tcPr>
            <w:tcW w:w="2852" w:type="dxa"/>
          </w:tcPr>
          <w:p w14:paraId="5C13D09E" w14:textId="16DDE301"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Continuité des soins.</w:t>
            </w:r>
          </w:p>
        </w:tc>
        <w:tc>
          <w:tcPr>
            <w:tcW w:w="1538" w:type="dxa"/>
          </w:tcPr>
          <w:p w14:paraId="7F37270B"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01E1D58C" w14:textId="77777777" w:rsidR="00A85B13" w:rsidRPr="00F376D3" w:rsidRDefault="00A85B13" w:rsidP="00A85B13">
            <w:pPr>
              <w:jc w:val="center"/>
              <w:rPr>
                <w:rFonts w:ascii="Calibri" w:hAnsi="Calibri" w:cs="Calibri"/>
                <w:bCs/>
                <w:sz w:val="18"/>
                <w:szCs w:val="18"/>
              </w:rPr>
            </w:pPr>
          </w:p>
        </w:tc>
      </w:tr>
      <w:tr w:rsidR="00A85B13" w:rsidRPr="00F376D3" w14:paraId="300B56F9" w14:textId="77777777" w:rsidTr="000176EB">
        <w:tc>
          <w:tcPr>
            <w:tcW w:w="2852" w:type="dxa"/>
          </w:tcPr>
          <w:p w14:paraId="40F31199" w14:textId="2CB77013"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Règlement interne du département de pharmacie.</w:t>
            </w:r>
          </w:p>
        </w:tc>
        <w:tc>
          <w:tcPr>
            <w:tcW w:w="1538" w:type="dxa"/>
          </w:tcPr>
          <w:p w14:paraId="47F6E057"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65094790" w14:textId="77777777" w:rsidR="00A85B13" w:rsidRPr="00F376D3" w:rsidRDefault="00A85B13" w:rsidP="00A85B13">
            <w:pPr>
              <w:jc w:val="center"/>
              <w:rPr>
                <w:rFonts w:ascii="Calibri" w:hAnsi="Calibri" w:cs="Calibri"/>
                <w:bCs/>
                <w:sz w:val="18"/>
                <w:szCs w:val="18"/>
              </w:rPr>
            </w:pPr>
          </w:p>
        </w:tc>
      </w:tr>
      <w:tr w:rsidR="00A85B13" w:rsidRPr="00F376D3" w14:paraId="44281082" w14:textId="77777777" w:rsidTr="000176EB">
        <w:tc>
          <w:tcPr>
            <w:tcW w:w="2852" w:type="dxa"/>
          </w:tcPr>
          <w:p w14:paraId="2236AAE3" w14:textId="26E26659"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Gestion des stupéfiants, drogues contrôlées, substances ciblées, alcool.</w:t>
            </w:r>
          </w:p>
        </w:tc>
        <w:tc>
          <w:tcPr>
            <w:tcW w:w="1538" w:type="dxa"/>
          </w:tcPr>
          <w:p w14:paraId="264681E3"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79F19683" w14:textId="77777777" w:rsidR="00A85B13" w:rsidRPr="00F376D3" w:rsidRDefault="00A85B13" w:rsidP="00A85B13">
            <w:pPr>
              <w:jc w:val="center"/>
              <w:rPr>
                <w:rFonts w:ascii="Calibri" w:hAnsi="Calibri" w:cs="Calibri"/>
                <w:bCs/>
                <w:sz w:val="18"/>
                <w:szCs w:val="18"/>
              </w:rPr>
            </w:pPr>
          </w:p>
        </w:tc>
      </w:tr>
      <w:tr w:rsidR="00A85B13" w:rsidRPr="00F376D3" w14:paraId="662161E6" w14:textId="77777777" w:rsidTr="000176EB">
        <w:tc>
          <w:tcPr>
            <w:tcW w:w="2852" w:type="dxa"/>
          </w:tcPr>
          <w:p w14:paraId="0BE1A15C" w14:textId="567D2E5C"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Gestion du cannabis.</w:t>
            </w:r>
          </w:p>
        </w:tc>
        <w:tc>
          <w:tcPr>
            <w:tcW w:w="1538" w:type="dxa"/>
          </w:tcPr>
          <w:p w14:paraId="69F7FE64"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69E73677" w14:textId="77777777" w:rsidR="00A85B13" w:rsidRPr="00F376D3" w:rsidRDefault="00A85B13" w:rsidP="00A85B13">
            <w:pPr>
              <w:jc w:val="center"/>
              <w:rPr>
                <w:rFonts w:ascii="Calibri" w:hAnsi="Calibri" w:cs="Calibri"/>
                <w:bCs/>
                <w:sz w:val="18"/>
                <w:szCs w:val="18"/>
              </w:rPr>
            </w:pPr>
          </w:p>
        </w:tc>
      </w:tr>
      <w:tr w:rsidR="00A85B13" w:rsidRPr="00F376D3" w14:paraId="6F79D694" w14:textId="77777777" w:rsidTr="000176EB">
        <w:tc>
          <w:tcPr>
            <w:tcW w:w="2852" w:type="dxa"/>
          </w:tcPr>
          <w:p w14:paraId="757058F9" w14:textId="1B686AF2"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Priorisation des ordonnances.</w:t>
            </w:r>
          </w:p>
        </w:tc>
        <w:tc>
          <w:tcPr>
            <w:tcW w:w="1538" w:type="dxa"/>
          </w:tcPr>
          <w:p w14:paraId="72122EA8"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3E94D9F1" w14:textId="77777777" w:rsidR="00A85B13" w:rsidRPr="00F376D3" w:rsidRDefault="00A85B13" w:rsidP="00A85B13">
            <w:pPr>
              <w:jc w:val="center"/>
              <w:rPr>
                <w:rFonts w:ascii="Calibri" w:hAnsi="Calibri" w:cs="Calibri"/>
                <w:bCs/>
                <w:sz w:val="18"/>
                <w:szCs w:val="18"/>
              </w:rPr>
            </w:pPr>
          </w:p>
        </w:tc>
      </w:tr>
      <w:tr w:rsidR="00A85B13" w:rsidRPr="00F376D3" w14:paraId="3C2130F7" w14:textId="77777777" w:rsidTr="000176EB">
        <w:tc>
          <w:tcPr>
            <w:tcW w:w="2852" w:type="dxa"/>
          </w:tcPr>
          <w:p w14:paraId="247FA64E" w14:textId="0FDB927E"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lastRenderedPageBreak/>
              <w:t>Gestion des médicaments à risque.</w:t>
            </w:r>
          </w:p>
        </w:tc>
        <w:tc>
          <w:tcPr>
            <w:tcW w:w="1538" w:type="dxa"/>
          </w:tcPr>
          <w:p w14:paraId="501BC943"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550501C1" w14:textId="77777777" w:rsidR="00A85B13" w:rsidRPr="00F376D3" w:rsidRDefault="00A85B13" w:rsidP="00A85B13">
            <w:pPr>
              <w:jc w:val="center"/>
              <w:rPr>
                <w:rFonts w:ascii="Calibri" w:hAnsi="Calibri" w:cs="Calibri"/>
                <w:bCs/>
                <w:sz w:val="18"/>
                <w:szCs w:val="18"/>
              </w:rPr>
            </w:pPr>
          </w:p>
        </w:tc>
      </w:tr>
      <w:tr w:rsidR="00A85B13" w:rsidRPr="00F376D3" w14:paraId="64E4A80A" w14:textId="77777777" w:rsidTr="000176EB">
        <w:tc>
          <w:tcPr>
            <w:tcW w:w="2852" w:type="dxa"/>
          </w:tcPr>
          <w:p w14:paraId="1C6F55E8" w14:textId="758FB7AC"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Gestion des médicaments dangereux (incluant la destruction).</w:t>
            </w:r>
          </w:p>
        </w:tc>
        <w:tc>
          <w:tcPr>
            <w:tcW w:w="1538" w:type="dxa"/>
          </w:tcPr>
          <w:p w14:paraId="763F6066"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78620EF4" w14:textId="77777777" w:rsidR="00A85B13" w:rsidRPr="00F376D3" w:rsidRDefault="00A85B13" w:rsidP="00A85B13">
            <w:pPr>
              <w:jc w:val="center"/>
              <w:rPr>
                <w:rFonts w:ascii="Calibri" w:hAnsi="Calibri" w:cs="Calibri"/>
                <w:bCs/>
                <w:sz w:val="18"/>
                <w:szCs w:val="18"/>
              </w:rPr>
            </w:pPr>
          </w:p>
        </w:tc>
      </w:tr>
      <w:tr w:rsidR="00A85B13" w:rsidRPr="00F376D3" w14:paraId="3ED89EE6" w14:textId="77777777" w:rsidTr="000176EB">
        <w:tc>
          <w:tcPr>
            <w:tcW w:w="2852" w:type="dxa"/>
          </w:tcPr>
          <w:p w14:paraId="2D177782" w14:textId="4493381D" w:rsidR="00A85B13" w:rsidRPr="00F376D3" w:rsidRDefault="00000702" w:rsidP="00BE6883">
            <w:pPr>
              <w:spacing w:before="40" w:after="40"/>
              <w:contextualSpacing w:val="0"/>
              <w:rPr>
                <w:rFonts w:ascii="Calibri" w:hAnsi="Calibri" w:cs="Calibri"/>
                <w:sz w:val="20"/>
                <w:szCs w:val="20"/>
              </w:rPr>
            </w:pPr>
            <w:r w:rsidRPr="00F376D3">
              <w:rPr>
                <w:rFonts w:ascii="Calibri" w:hAnsi="Calibri" w:cs="Calibri"/>
                <w:sz w:val="20"/>
                <w:szCs w:val="20"/>
              </w:rPr>
              <w:t>Gestion des rappels (compagnies pharmaceutiques, Santé Canada). </w:t>
            </w:r>
          </w:p>
        </w:tc>
        <w:tc>
          <w:tcPr>
            <w:tcW w:w="1538" w:type="dxa"/>
          </w:tcPr>
          <w:p w14:paraId="78508400"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43E4E2AB" w14:textId="77777777" w:rsidR="00A85B13" w:rsidRPr="00F376D3" w:rsidRDefault="00A85B13" w:rsidP="00A85B13">
            <w:pPr>
              <w:jc w:val="center"/>
              <w:rPr>
                <w:rFonts w:ascii="Calibri" w:hAnsi="Calibri" w:cs="Calibri"/>
                <w:bCs/>
                <w:sz w:val="18"/>
                <w:szCs w:val="18"/>
              </w:rPr>
            </w:pPr>
          </w:p>
        </w:tc>
      </w:tr>
      <w:tr w:rsidR="00A85B13" w:rsidRPr="00F376D3" w14:paraId="074DD95D" w14:textId="77777777" w:rsidTr="000176EB">
        <w:tc>
          <w:tcPr>
            <w:tcW w:w="2852" w:type="dxa"/>
          </w:tcPr>
          <w:p w14:paraId="6427E868" w14:textId="2D606CD5"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Gestion des médicaments en rupture d’inventaire.</w:t>
            </w:r>
          </w:p>
        </w:tc>
        <w:tc>
          <w:tcPr>
            <w:tcW w:w="1538" w:type="dxa"/>
          </w:tcPr>
          <w:p w14:paraId="6A0BC016"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5FD4F1D1" w14:textId="77777777" w:rsidR="00A85B13" w:rsidRPr="00F376D3" w:rsidRDefault="00A85B13" w:rsidP="00A85B13">
            <w:pPr>
              <w:jc w:val="center"/>
              <w:rPr>
                <w:rFonts w:ascii="Calibri" w:hAnsi="Calibri" w:cs="Calibri"/>
                <w:bCs/>
                <w:sz w:val="18"/>
                <w:szCs w:val="18"/>
              </w:rPr>
            </w:pPr>
          </w:p>
        </w:tc>
      </w:tr>
      <w:tr w:rsidR="00A85B13" w:rsidRPr="00F376D3" w14:paraId="7F68A377" w14:textId="77777777" w:rsidTr="000176EB">
        <w:tc>
          <w:tcPr>
            <w:tcW w:w="2852" w:type="dxa"/>
          </w:tcPr>
          <w:p w14:paraId="79ECF83A" w14:textId="673BEDA9"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Gestion des échantillons.</w:t>
            </w:r>
          </w:p>
        </w:tc>
        <w:tc>
          <w:tcPr>
            <w:tcW w:w="1538" w:type="dxa"/>
          </w:tcPr>
          <w:p w14:paraId="12FBB9C4"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5E124EDF" w14:textId="77777777" w:rsidR="00A85B13" w:rsidRPr="00F376D3" w:rsidRDefault="00A85B13" w:rsidP="00A85B13">
            <w:pPr>
              <w:jc w:val="center"/>
              <w:rPr>
                <w:rFonts w:ascii="Calibri" w:hAnsi="Calibri" w:cs="Calibri"/>
                <w:bCs/>
                <w:sz w:val="18"/>
                <w:szCs w:val="18"/>
              </w:rPr>
            </w:pPr>
          </w:p>
        </w:tc>
      </w:tr>
      <w:tr w:rsidR="00A85B13" w:rsidRPr="00F376D3" w14:paraId="76AC3FEC" w14:textId="77777777" w:rsidTr="000176EB">
        <w:tc>
          <w:tcPr>
            <w:tcW w:w="2852" w:type="dxa"/>
          </w:tcPr>
          <w:p w14:paraId="5BD279F2" w14:textId="2233CC53" w:rsidR="00A85B13" w:rsidRPr="00F376D3" w:rsidRDefault="00345617" w:rsidP="00BE6883">
            <w:pPr>
              <w:spacing w:before="40" w:after="40"/>
              <w:contextualSpacing w:val="0"/>
              <w:rPr>
                <w:rFonts w:ascii="Calibri" w:hAnsi="Calibri" w:cs="Calibri"/>
                <w:sz w:val="20"/>
                <w:szCs w:val="20"/>
              </w:rPr>
            </w:pPr>
            <w:r w:rsidRPr="00F376D3">
              <w:rPr>
                <w:rFonts w:ascii="Calibri" w:hAnsi="Calibri" w:cs="Calibri"/>
                <w:sz w:val="20"/>
                <w:szCs w:val="20"/>
              </w:rPr>
              <w:t>Gestion des médicaments pour des études cliniques ou le programme d’accès spécial (PAS).</w:t>
            </w:r>
          </w:p>
        </w:tc>
        <w:tc>
          <w:tcPr>
            <w:tcW w:w="1538" w:type="dxa"/>
          </w:tcPr>
          <w:p w14:paraId="349D1108"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08A32AC3" w14:textId="77777777" w:rsidR="00A85B13" w:rsidRPr="00F376D3" w:rsidRDefault="00A85B13" w:rsidP="00A85B13">
            <w:pPr>
              <w:jc w:val="center"/>
              <w:rPr>
                <w:rFonts w:ascii="Calibri" w:hAnsi="Calibri" w:cs="Calibri"/>
                <w:bCs/>
                <w:sz w:val="18"/>
                <w:szCs w:val="18"/>
              </w:rPr>
            </w:pPr>
          </w:p>
        </w:tc>
      </w:tr>
      <w:tr w:rsidR="00A85B13" w:rsidRPr="00F376D3" w14:paraId="09A4F8E4" w14:textId="77777777" w:rsidTr="000176EB">
        <w:tc>
          <w:tcPr>
            <w:tcW w:w="2852" w:type="dxa"/>
          </w:tcPr>
          <w:p w14:paraId="5814D36E" w14:textId="43D5E461"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Gestion des médicaments lors de congé temporaire.</w:t>
            </w:r>
          </w:p>
        </w:tc>
        <w:tc>
          <w:tcPr>
            <w:tcW w:w="1538" w:type="dxa"/>
          </w:tcPr>
          <w:p w14:paraId="32000D36"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470799D2" w14:textId="77777777" w:rsidR="00A85B13" w:rsidRPr="00F376D3" w:rsidRDefault="00A85B13" w:rsidP="00A85B13">
            <w:pPr>
              <w:jc w:val="center"/>
              <w:rPr>
                <w:rFonts w:ascii="Calibri" w:hAnsi="Calibri" w:cs="Calibri"/>
                <w:bCs/>
                <w:sz w:val="18"/>
                <w:szCs w:val="18"/>
              </w:rPr>
            </w:pPr>
          </w:p>
        </w:tc>
      </w:tr>
      <w:tr w:rsidR="00A85B13" w:rsidRPr="00F376D3" w14:paraId="5ECD68E3" w14:textId="77777777" w:rsidTr="000176EB">
        <w:tc>
          <w:tcPr>
            <w:tcW w:w="2852" w:type="dxa"/>
          </w:tcPr>
          <w:p w14:paraId="087AAA18" w14:textId="7FA73CC5" w:rsidR="00A85B13" w:rsidRPr="00F376D3" w:rsidRDefault="00A85B13" w:rsidP="00BE6883">
            <w:pPr>
              <w:spacing w:before="40" w:after="40"/>
              <w:contextualSpacing w:val="0"/>
              <w:rPr>
                <w:rFonts w:ascii="Calibri" w:hAnsi="Calibri" w:cs="Calibri"/>
                <w:bCs/>
                <w:sz w:val="20"/>
                <w:szCs w:val="20"/>
              </w:rPr>
            </w:pPr>
            <w:r w:rsidRPr="00F376D3">
              <w:rPr>
                <w:rFonts w:ascii="Calibri" w:hAnsi="Calibri" w:cs="Calibri"/>
                <w:bCs/>
                <w:sz w:val="20"/>
                <w:szCs w:val="20"/>
              </w:rPr>
              <w:t>Gestion des médicaments hors formulaires.</w:t>
            </w:r>
          </w:p>
        </w:tc>
        <w:tc>
          <w:tcPr>
            <w:tcW w:w="1538" w:type="dxa"/>
          </w:tcPr>
          <w:p w14:paraId="64DC1B61"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6B134F12" w14:textId="77777777" w:rsidR="00A85B13" w:rsidRPr="00F376D3" w:rsidRDefault="00A85B13" w:rsidP="00A85B13">
            <w:pPr>
              <w:jc w:val="center"/>
              <w:rPr>
                <w:rFonts w:ascii="Calibri" w:hAnsi="Calibri" w:cs="Calibri"/>
                <w:bCs/>
                <w:sz w:val="18"/>
                <w:szCs w:val="18"/>
              </w:rPr>
            </w:pPr>
          </w:p>
        </w:tc>
      </w:tr>
      <w:tr w:rsidR="00A85B13" w:rsidRPr="00F376D3" w14:paraId="1BD646EB" w14:textId="77777777" w:rsidTr="000176EB">
        <w:tc>
          <w:tcPr>
            <w:tcW w:w="2852" w:type="dxa"/>
          </w:tcPr>
          <w:p w14:paraId="2A637684" w14:textId="21E59C58" w:rsidR="00A85B13" w:rsidRPr="00F376D3" w:rsidRDefault="00222E90" w:rsidP="00BE6883">
            <w:pPr>
              <w:spacing w:before="40" w:after="40"/>
              <w:contextualSpacing w:val="0"/>
              <w:rPr>
                <w:rFonts w:ascii="Calibri" w:hAnsi="Calibri" w:cs="Calibri"/>
                <w:sz w:val="20"/>
                <w:szCs w:val="20"/>
              </w:rPr>
            </w:pPr>
            <w:r w:rsidRPr="00F376D3">
              <w:rPr>
                <w:rFonts w:ascii="Calibri" w:hAnsi="Calibri" w:cs="Calibri"/>
                <w:sz w:val="20"/>
                <w:szCs w:val="20"/>
              </w:rPr>
              <w:t>Gestion des médicaments retournés.</w:t>
            </w:r>
          </w:p>
        </w:tc>
        <w:tc>
          <w:tcPr>
            <w:tcW w:w="1538" w:type="dxa"/>
          </w:tcPr>
          <w:p w14:paraId="44C67F58" w14:textId="77777777" w:rsidR="00A85B13" w:rsidRPr="00F376D3" w:rsidRDefault="00A85B13" w:rsidP="00A85B13">
            <w:pPr>
              <w:spacing w:before="40" w:after="40"/>
              <w:contextualSpacing w:val="0"/>
              <w:jc w:val="center"/>
              <w:rPr>
                <w:rFonts w:ascii="Calibri" w:hAnsi="Calibri" w:cs="Calibri"/>
                <w:b/>
                <w:bCs/>
              </w:rPr>
            </w:pPr>
          </w:p>
        </w:tc>
        <w:tc>
          <w:tcPr>
            <w:tcW w:w="11623" w:type="dxa"/>
            <w:vAlign w:val="center"/>
          </w:tcPr>
          <w:p w14:paraId="0E102132" w14:textId="77777777" w:rsidR="00A85B13" w:rsidRPr="00F376D3" w:rsidRDefault="00A85B13" w:rsidP="00A85B13">
            <w:pPr>
              <w:jc w:val="center"/>
              <w:rPr>
                <w:rFonts w:ascii="Calibri" w:hAnsi="Calibri" w:cs="Calibri"/>
                <w:bCs/>
                <w:sz w:val="18"/>
                <w:szCs w:val="18"/>
              </w:rPr>
            </w:pPr>
          </w:p>
        </w:tc>
      </w:tr>
      <w:tr w:rsidR="00BE6883" w:rsidRPr="00F376D3" w14:paraId="2A2DB3F5" w14:textId="77777777" w:rsidTr="000176EB">
        <w:tc>
          <w:tcPr>
            <w:tcW w:w="2852" w:type="dxa"/>
          </w:tcPr>
          <w:p w14:paraId="117E4296" w14:textId="3604FF17" w:rsidR="00BE6883" w:rsidRPr="00F376D3" w:rsidRDefault="00BE6883" w:rsidP="00BE6883">
            <w:pPr>
              <w:spacing w:before="40" w:after="40"/>
              <w:contextualSpacing w:val="0"/>
              <w:rPr>
                <w:rFonts w:ascii="Calibri" w:hAnsi="Calibri" w:cs="Calibri"/>
                <w:bCs/>
                <w:sz w:val="20"/>
                <w:szCs w:val="20"/>
              </w:rPr>
            </w:pPr>
            <w:r w:rsidRPr="00F376D3">
              <w:rPr>
                <w:rFonts w:ascii="Calibri" w:hAnsi="Calibri" w:cs="Calibri"/>
                <w:bCs/>
                <w:sz w:val="20"/>
                <w:szCs w:val="20"/>
              </w:rPr>
              <w:t>Gestion des médicaments périmés.</w:t>
            </w:r>
          </w:p>
        </w:tc>
        <w:tc>
          <w:tcPr>
            <w:tcW w:w="1538" w:type="dxa"/>
          </w:tcPr>
          <w:p w14:paraId="33CD2DE3"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61663C8C" w14:textId="77777777" w:rsidR="00BE6883" w:rsidRPr="00F376D3" w:rsidRDefault="00BE6883" w:rsidP="00BE6883">
            <w:pPr>
              <w:jc w:val="center"/>
              <w:rPr>
                <w:rFonts w:ascii="Calibri" w:hAnsi="Calibri" w:cs="Calibri"/>
                <w:bCs/>
                <w:sz w:val="18"/>
                <w:szCs w:val="18"/>
              </w:rPr>
            </w:pPr>
          </w:p>
        </w:tc>
      </w:tr>
      <w:tr w:rsidR="00BE6883" w:rsidRPr="00F376D3" w14:paraId="43823254" w14:textId="77777777" w:rsidTr="000176EB">
        <w:tc>
          <w:tcPr>
            <w:tcW w:w="2852" w:type="dxa"/>
          </w:tcPr>
          <w:p w14:paraId="4A94BBAB" w14:textId="78BADFD5" w:rsidR="00BE6883" w:rsidRPr="00F376D3" w:rsidRDefault="00BE6883" w:rsidP="00BE6883">
            <w:pPr>
              <w:spacing w:before="40" w:after="40"/>
              <w:contextualSpacing w:val="0"/>
              <w:rPr>
                <w:rFonts w:ascii="Calibri" w:hAnsi="Calibri" w:cs="Calibri"/>
                <w:bCs/>
                <w:sz w:val="20"/>
                <w:szCs w:val="20"/>
              </w:rPr>
            </w:pPr>
            <w:r w:rsidRPr="00F376D3">
              <w:rPr>
                <w:rFonts w:ascii="Calibri" w:hAnsi="Calibri" w:cs="Calibri"/>
                <w:bCs/>
                <w:sz w:val="20"/>
                <w:szCs w:val="20"/>
              </w:rPr>
              <w:t>Destruction des médicaments.</w:t>
            </w:r>
          </w:p>
        </w:tc>
        <w:tc>
          <w:tcPr>
            <w:tcW w:w="1538" w:type="dxa"/>
          </w:tcPr>
          <w:p w14:paraId="46F059AD"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0DAD116D" w14:textId="77777777" w:rsidR="00BE6883" w:rsidRPr="00F376D3" w:rsidRDefault="00BE6883" w:rsidP="00BE6883">
            <w:pPr>
              <w:jc w:val="center"/>
              <w:rPr>
                <w:rFonts w:ascii="Calibri" w:hAnsi="Calibri" w:cs="Calibri"/>
                <w:bCs/>
                <w:sz w:val="18"/>
                <w:szCs w:val="18"/>
              </w:rPr>
            </w:pPr>
          </w:p>
        </w:tc>
      </w:tr>
      <w:tr w:rsidR="00BE6883" w:rsidRPr="00F376D3" w14:paraId="045F8B2F" w14:textId="77777777" w:rsidTr="000176EB">
        <w:tc>
          <w:tcPr>
            <w:tcW w:w="2852" w:type="dxa"/>
          </w:tcPr>
          <w:p w14:paraId="69DCE8A1" w14:textId="5E7EB4FF" w:rsidR="00BE6883" w:rsidRPr="00F376D3" w:rsidRDefault="00222E90" w:rsidP="00BE6883">
            <w:pPr>
              <w:spacing w:before="40" w:after="40"/>
              <w:contextualSpacing w:val="0"/>
              <w:rPr>
                <w:rFonts w:ascii="Calibri" w:hAnsi="Calibri" w:cs="Calibri"/>
                <w:sz w:val="20"/>
                <w:szCs w:val="20"/>
              </w:rPr>
            </w:pPr>
            <w:r w:rsidRPr="00F376D3">
              <w:rPr>
                <w:rFonts w:ascii="Calibri" w:hAnsi="Calibri" w:cs="Calibri"/>
                <w:sz w:val="20"/>
                <w:szCs w:val="20"/>
              </w:rPr>
              <w:lastRenderedPageBreak/>
              <w:t>Gestion de la médication d’urgence (coffret d’urgence et de réanimation). </w:t>
            </w:r>
          </w:p>
        </w:tc>
        <w:tc>
          <w:tcPr>
            <w:tcW w:w="1538" w:type="dxa"/>
          </w:tcPr>
          <w:p w14:paraId="5AD55129"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44978895" w14:textId="77777777" w:rsidR="00BE6883" w:rsidRPr="00F376D3" w:rsidRDefault="00BE6883" w:rsidP="00BE6883">
            <w:pPr>
              <w:jc w:val="center"/>
              <w:rPr>
                <w:rFonts w:ascii="Calibri" w:hAnsi="Calibri" w:cs="Calibri"/>
                <w:bCs/>
                <w:sz w:val="18"/>
                <w:szCs w:val="18"/>
              </w:rPr>
            </w:pPr>
          </w:p>
        </w:tc>
      </w:tr>
      <w:tr w:rsidR="00BE6883" w:rsidRPr="00F376D3" w14:paraId="1E8427B7" w14:textId="77777777" w:rsidTr="000176EB">
        <w:tc>
          <w:tcPr>
            <w:tcW w:w="2852" w:type="dxa"/>
          </w:tcPr>
          <w:p w14:paraId="683B6107" w14:textId="451D799F" w:rsidR="00BE6883" w:rsidRPr="00F376D3" w:rsidRDefault="00BE6883" w:rsidP="00BE6883">
            <w:pPr>
              <w:spacing w:before="40" w:after="40"/>
              <w:contextualSpacing w:val="0"/>
              <w:rPr>
                <w:rFonts w:ascii="Calibri" w:hAnsi="Calibri" w:cs="Calibri"/>
                <w:bCs/>
                <w:sz w:val="20"/>
                <w:szCs w:val="20"/>
              </w:rPr>
            </w:pPr>
            <w:r w:rsidRPr="00F376D3">
              <w:rPr>
                <w:rFonts w:ascii="Calibri" w:hAnsi="Calibri" w:cs="Calibri"/>
                <w:bCs/>
                <w:sz w:val="20"/>
                <w:szCs w:val="20"/>
              </w:rPr>
              <w:t>Accès aux médicaments en dehors des heures d’ouverture de la pharmacie (armoire de nuit, cabinets décentralisés).</w:t>
            </w:r>
          </w:p>
        </w:tc>
        <w:tc>
          <w:tcPr>
            <w:tcW w:w="1538" w:type="dxa"/>
          </w:tcPr>
          <w:p w14:paraId="49064925"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1130F719" w14:textId="77777777" w:rsidR="00BE6883" w:rsidRPr="00F376D3" w:rsidRDefault="00BE6883" w:rsidP="00BE6883">
            <w:pPr>
              <w:jc w:val="center"/>
              <w:rPr>
                <w:rFonts w:ascii="Calibri" w:hAnsi="Calibri" w:cs="Calibri"/>
                <w:bCs/>
                <w:sz w:val="18"/>
                <w:szCs w:val="18"/>
              </w:rPr>
            </w:pPr>
          </w:p>
        </w:tc>
      </w:tr>
      <w:tr w:rsidR="00BE6883" w:rsidRPr="00F376D3" w14:paraId="62D6C506" w14:textId="77777777" w:rsidTr="000176EB">
        <w:tc>
          <w:tcPr>
            <w:tcW w:w="2852" w:type="dxa"/>
          </w:tcPr>
          <w:p w14:paraId="14F06AAA" w14:textId="16CF9DE2" w:rsidR="00BE6883" w:rsidRPr="00F376D3" w:rsidRDefault="00BE6883" w:rsidP="00BE6883">
            <w:pPr>
              <w:spacing w:before="40" w:after="40"/>
              <w:contextualSpacing w:val="0"/>
              <w:rPr>
                <w:rFonts w:ascii="Calibri" w:hAnsi="Calibri" w:cs="Calibri"/>
                <w:bCs/>
                <w:sz w:val="20"/>
                <w:szCs w:val="20"/>
              </w:rPr>
            </w:pPr>
            <w:r w:rsidRPr="00F376D3">
              <w:rPr>
                <w:rFonts w:ascii="Calibri" w:hAnsi="Calibri" w:cs="Calibri"/>
                <w:bCs/>
                <w:sz w:val="20"/>
                <w:szCs w:val="20"/>
              </w:rPr>
              <w:t>Utilisation de la médication personnelle.</w:t>
            </w:r>
          </w:p>
        </w:tc>
        <w:tc>
          <w:tcPr>
            <w:tcW w:w="1538" w:type="dxa"/>
          </w:tcPr>
          <w:p w14:paraId="6638C3C3"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2ABAFF09" w14:textId="77777777" w:rsidR="00BE6883" w:rsidRPr="00F376D3" w:rsidRDefault="00BE6883" w:rsidP="00BE6883">
            <w:pPr>
              <w:jc w:val="center"/>
              <w:rPr>
                <w:rFonts w:ascii="Calibri" w:hAnsi="Calibri" w:cs="Calibri"/>
                <w:bCs/>
                <w:sz w:val="18"/>
                <w:szCs w:val="18"/>
              </w:rPr>
            </w:pPr>
          </w:p>
        </w:tc>
      </w:tr>
      <w:tr w:rsidR="00BE6883" w:rsidRPr="00F376D3" w14:paraId="5FF2C920" w14:textId="77777777" w:rsidTr="000176EB">
        <w:tc>
          <w:tcPr>
            <w:tcW w:w="2852" w:type="dxa"/>
          </w:tcPr>
          <w:p w14:paraId="4C1E8F6D" w14:textId="35E8A7C4" w:rsidR="00BE6883" w:rsidRPr="00F376D3" w:rsidRDefault="00BE6883" w:rsidP="00BE6883">
            <w:pPr>
              <w:spacing w:before="40" w:after="40"/>
              <w:contextualSpacing w:val="0"/>
              <w:rPr>
                <w:rFonts w:ascii="Calibri" w:hAnsi="Calibri" w:cs="Calibri"/>
                <w:bCs/>
                <w:sz w:val="20"/>
                <w:szCs w:val="20"/>
              </w:rPr>
            </w:pPr>
            <w:r w:rsidRPr="00F376D3">
              <w:rPr>
                <w:rFonts w:ascii="Calibri" w:hAnsi="Calibri" w:cs="Calibri"/>
                <w:bCs/>
                <w:sz w:val="20"/>
                <w:szCs w:val="20"/>
              </w:rPr>
              <w:t>Programme d’auto- administration des médicaments.</w:t>
            </w:r>
          </w:p>
        </w:tc>
        <w:tc>
          <w:tcPr>
            <w:tcW w:w="1538" w:type="dxa"/>
          </w:tcPr>
          <w:p w14:paraId="4B712655"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4ED86DA2" w14:textId="77777777" w:rsidR="00BE6883" w:rsidRPr="00F376D3" w:rsidRDefault="00BE6883" w:rsidP="00BE6883">
            <w:pPr>
              <w:jc w:val="center"/>
              <w:rPr>
                <w:rFonts w:ascii="Calibri" w:hAnsi="Calibri" w:cs="Calibri"/>
                <w:bCs/>
                <w:sz w:val="18"/>
                <w:szCs w:val="18"/>
              </w:rPr>
            </w:pPr>
          </w:p>
        </w:tc>
      </w:tr>
      <w:tr w:rsidR="00BE6883" w:rsidRPr="00F376D3" w14:paraId="31805504" w14:textId="77777777" w:rsidTr="000176EB">
        <w:tc>
          <w:tcPr>
            <w:tcW w:w="2852" w:type="dxa"/>
          </w:tcPr>
          <w:p w14:paraId="1A417B9B" w14:textId="3978DAAD" w:rsidR="00BE6883" w:rsidRPr="00F376D3" w:rsidRDefault="00BE6883" w:rsidP="00BE6883">
            <w:pPr>
              <w:spacing w:before="40" w:after="40"/>
              <w:contextualSpacing w:val="0"/>
              <w:rPr>
                <w:rFonts w:ascii="Calibri" w:hAnsi="Calibri" w:cs="Calibri"/>
                <w:bCs/>
                <w:sz w:val="20"/>
                <w:szCs w:val="20"/>
              </w:rPr>
            </w:pPr>
            <w:r w:rsidRPr="00F376D3">
              <w:rPr>
                <w:rFonts w:ascii="Calibri" w:hAnsi="Calibri" w:cs="Calibri"/>
                <w:bCs/>
                <w:sz w:val="20"/>
                <w:szCs w:val="20"/>
              </w:rPr>
              <w:t>Délégation de la vérification contenant-contenu.</w:t>
            </w:r>
          </w:p>
        </w:tc>
        <w:tc>
          <w:tcPr>
            <w:tcW w:w="1538" w:type="dxa"/>
          </w:tcPr>
          <w:p w14:paraId="5D2F97C3"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05DE055C" w14:textId="77777777" w:rsidR="00BE6883" w:rsidRPr="00F376D3" w:rsidRDefault="00BE6883" w:rsidP="00BE6883">
            <w:pPr>
              <w:jc w:val="center"/>
              <w:rPr>
                <w:rFonts w:ascii="Calibri" w:hAnsi="Calibri" w:cs="Calibri"/>
                <w:bCs/>
                <w:sz w:val="18"/>
                <w:szCs w:val="18"/>
              </w:rPr>
            </w:pPr>
          </w:p>
        </w:tc>
      </w:tr>
      <w:tr w:rsidR="00BE6883" w:rsidRPr="00F376D3" w14:paraId="289E072C" w14:textId="77777777" w:rsidTr="000176EB">
        <w:tc>
          <w:tcPr>
            <w:tcW w:w="2852" w:type="dxa"/>
          </w:tcPr>
          <w:p w14:paraId="5EDB5D99" w14:textId="6C69FBD5" w:rsidR="00BE6883" w:rsidRPr="00F376D3" w:rsidRDefault="00BE6883" w:rsidP="00BE6883">
            <w:pPr>
              <w:spacing w:before="40" w:after="40"/>
              <w:contextualSpacing w:val="0"/>
              <w:rPr>
                <w:rFonts w:ascii="Calibri" w:hAnsi="Calibri" w:cs="Calibri"/>
                <w:bCs/>
                <w:sz w:val="20"/>
                <w:szCs w:val="20"/>
              </w:rPr>
            </w:pPr>
            <w:r w:rsidRPr="00F376D3">
              <w:rPr>
                <w:rFonts w:ascii="Calibri" w:hAnsi="Calibri" w:cs="Calibri"/>
                <w:bCs/>
                <w:sz w:val="20"/>
                <w:szCs w:val="20"/>
              </w:rPr>
              <w:t>Préparations magistrales non stériles.</w:t>
            </w:r>
          </w:p>
        </w:tc>
        <w:tc>
          <w:tcPr>
            <w:tcW w:w="1538" w:type="dxa"/>
          </w:tcPr>
          <w:p w14:paraId="20A2AEEB"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1C1D3C46" w14:textId="77777777" w:rsidR="00BE6883" w:rsidRPr="00F376D3" w:rsidRDefault="00BE6883" w:rsidP="00BE6883">
            <w:pPr>
              <w:jc w:val="center"/>
              <w:rPr>
                <w:rFonts w:ascii="Calibri" w:hAnsi="Calibri" w:cs="Calibri"/>
                <w:bCs/>
                <w:sz w:val="18"/>
                <w:szCs w:val="18"/>
              </w:rPr>
            </w:pPr>
          </w:p>
        </w:tc>
      </w:tr>
      <w:tr w:rsidR="00BE6883" w:rsidRPr="00F376D3" w14:paraId="7F1B839C" w14:textId="77777777" w:rsidTr="000176EB">
        <w:tc>
          <w:tcPr>
            <w:tcW w:w="2852" w:type="dxa"/>
          </w:tcPr>
          <w:p w14:paraId="1F39D934" w14:textId="5A30EB96" w:rsidR="00BE6883" w:rsidRPr="00F376D3" w:rsidRDefault="007566B8" w:rsidP="00BE6883">
            <w:pPr>
              <w:spacing w:before="40" w:after="40"/>
              <w:contextualSpacing w:val="0"/>
              <w:rPr>
                <w:rFonts w:ascii="Calibri" w:hAnsi="Calibri" w:cs="Calibri"/>
                <w:sz w:val="20"/>
                <w:szCs w:val="20"/>
              </w:rPr>
            </w:pPr>
            <w:r w:rsidRPr="00F376D3">
              <w:rPr>
                <w:rFonts w:ascii="Calibri" w:hAnsi="Calibri" w:cs="Calibri"/>
                <w:sz w:val="20"/>
                <w:szCs w:val="20"/>
              </w:rPr>
              <w:t>Utilisation et entretien des installations et des technologies.</w:t>
            </w:r>
          </w:p>
        </w:tc>
        <w:tc>
          <w:tcPr>
            <w:tcW w:w="1538" w:type="dxa"/>
          </w:tcPr>
          <w:p w14:paraId="094E50AC"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1C79937A" w14:textId="77777777" w:rsidR="00BE6883" w:rsidRPr="00F376D3" w:rsidRDefault="00BE6883" w:rsidP="00BE6883">
            <w:pPr>
              <w:jc w:val="center"/>
              <w:rPr>
                <w:rFonts w:ascii="Calibri" w:hAnsi="Calibri" w:cs="Calibri"/>
                <w:bCs/>
                <w:sz w:val="18"/>
                <w:szCs w:val="18"/>
              </w:rPr>
            </w:pPr>
          </w:p>
        </w:tc>
      </w:tr>
      <w:tr w:rsidR="00BE6883" w:rsidRPr="00F376D3" w14:paraId="4D4F7E3E" w14:textId="77777777" w:rsidTr="000176EB">
        <w:tc>
          <w:tcPr>
            <w:tcW w:w="2852" w:type="dxa"/>
          </w:tcPr>
          <w:p w14:paraId="099DD021" w14:textId="1E6D4AAB" w:rsidR="00BE6883" w:rsidRPr="00F376D3" w:rsidRDefault="00796623" w:rsidP="00BE6883">
            <w:pPr>
              <w:spacing w:before="40" w:after="40"/>
              <w:contextualSpacing w:val="0"/>
              <w:rPr>
                <w:rFonts w:ascii="Calibri" w:hAnsi="Calibri" w:cs="Calibri"/>
                <w:sz w:val="20"/>
                <w:szCs w:val="20"/>
              </w:rPr>
            </w:pPr>
            <w:r w:rsidRPr="00F376D3">
              <w:rPr>
                <w:rFonts w:ascii="Calibri" w:hAnsi="Calibri" w:cs="Calibri"/>
                <w:sz w:val="20"/>
                <w:szCs w:val="20"/>
              </w:rPr>
              <w:t>Procédure en cas de panne ou défectuosité des technologies (ex.: panne d’électricité, bris d’appareil de robotisation, etc.). </w:t>
            </w:r>
          </w:p>
        </w:tc>
        <w:tc>
          <w:tcPr>
            <w:tcW w:w="1538" w:type="dxa"/>
          </w:tcPr>
          <w:p w14:paraId="064632C5"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4E166C8F" w14:textId="77777777" w:rsidR="00BE6883" w:rsidRPr="00F376D3" w:rsidRDefault="00BE6883" w:rsidP="00BE6883">
            <w:pPr>
              <w:jc w:val="center"/>
              <w:rPr>
                <w:rFonts w:ascii="Calibri" w:hAnsi="Calibri" w:cs="Calibri"/>
                <w:bCs/>
                <w:sz w:val="18"/>
                <w:szCs w:val="18"/>
              </w:rPr>
            </w:pPr>
          </w:p>
        </w:tc>
      </w:tr>
      <w:tr w:rsidR="00BE6883" w:rsidRPr="00F376D3" w14:paraId="4E3A2E09" w14:textId="77777777" w:rsidTr="000176EB">
        <w:tc>
          <w:tcPr>
            <w:tcW w:w="2852" w:type="dxa"/>
          </w:tcPr>
          <w:p w14:paraId="2009CB2E" w14:textId="484DCE87" w:rsidR="00BE6883" w:rsidRPr="00F376D3" w:rsidRDefault="00BE6883" w:rsidP="00BE6883">
            <w:pPr>
              <w:spacing w:before="40" w:after="40"/>
              <w:contextualSpacing w:val="0"/>
              <w:rPr>
                <w:rFonts w:ascii="Calibri" w:hAnsi="Calibri" w:cs="Calibri"/>
                <w:bCs/>
                <w:sz w:val="20"/>
                <w:szCs w:val="20"/>
              </w:rPr>
            </w:pPr>
            <w:r w:rsidRPr="00F376D3">
              <w:rPr>
                <w:rFonts w:ascii="Calibri" w:hAnsi="Calibri" w:cs="Calibri"/>
                <w:bCs/>
                <w:sz w:val="20"/>
                <w:szCs w:val="20"/>
              </w:rPr>
              <w:t>Maintien de la chaîne de froid.</w:t>
            </w:r>
          </w:p>
        </w:tc>
        <w:tc>
          <w:tcPr>
            <w:tcW w:w="1538" w:type="dxa"/>
          </w:tcPr>
          <w:p w14:paraId="32C461D4" w14:textId="77777777" w:rsidR="00BE6883" w:rsidRPr="00F376D3" w:rsidRDefault="00BE6883" w:rsidP="00BE6883">
            <w:pPr>
              <w:spacing w:before="40" w:after="40"/>
              <w:contextualSpacing w:val="0"/>
              <w:jc w:val="center"/>
              <w:rPr>
                <w:rFonts w:ascii="Calibri" w:hAnsi="Calibri" w:cs="Calibri"/>
                <w:b/>
                <w:bCs/>
              </w:rPr>
            </w:pPr>
          </w:p>
        </w:tc>
        <w:tc>
          <w:tcPr>
            <w:tcW w:w="11623" w:type="dxa"/>
            <w:vAlign w:val="center"/>
          </w:tcPr>
          <w:p w14:paraId="32E9CBBF" w14:textId="77777777" w:rsidR="00BE6883" w:rsidRPr="00F376D3" w:rsidRDefault="00BE6883" w:rsidP="00BE6883">
            <w:pPr>
              <w:jc w:val="center"/>
              <w:rPr>
                <w:rFonts w:ascii="Calibri" w:hAnsi="Calibri" w:cs="Calibri"/>
                <w:bCs/>
                <w:sz w:val="18"/>
                <w:szCs w:val="18"/>
              </w:rPr>
            </w:pPr>
          </w:p>
        </w:tc>
      </w:tr>
    </w:tbl>
    <w:p w14:paraId="5CAD0DCB" w14:textId="77777777" w:rsidR="00D0678A" w:rsidRPr="00F376D3" w:rsidRDefault="00D0678A">
      <w:pPr>
        <w:rPr>
          <w:rFonts w:ascii="Calibri" w:hAnsi="Calibri" w:cs="Calibri"/>
        </w:rPr>
      </w:pPr>
    </w:p>
    <w:p w14:paraId="3E97E8B8" w14:textId="1067A757" w:rsidR="00F53D30" w:rsidRPr="00F376D3" w:rsidRDefault="00F53D30">
      <w:pPr>
        <w:spacing w:before="0" w:after="200" w:line="276" w:lineRule="auto"/>
        <w:contextualSpacing w:val="0"/>
        <w:rPr>
          <w:rFonts w:ascii="Calibri" w:hAnsi="Calibri" w:cs="Calibri"/>
        </w:rPr>
      </w:pPr>
      <w:r w:rsidRPr="00F376D3">
        <w:rPr>
          <w:rFonts w:ascii="Calibri" w:hAnsi="Calibri" w:cs="Calibri"/>
        </w:rPr>
        <w:br w:type="page"/>
      </w:r>
    </w:p>
    <w:tbl>
      <w:tblPr>
        <w:tblStyle w:val="Grilledutableau"/>
        <w:tblW w:w="16013" w:type="dxa"/>
        <w:tblLayout w:type="fixed"/>
        <w:tblLook w:val="04A0" w:firstRow="1" w:lastRow="0" w:firstColumn="1" w:lastColumn="0" w:noHBand="0" w:noVBand="1"/>
      </w:tblPr>
      <w:tblGrid>
        <w:gridCol w:w="2852"/>
        <w:gridCol w:w="1538"/>
        <w:gridCol w:w="11623"/>
      </w:tblGrid>
      <w:tr w:rsidR="00EF585A" w:rsidRPr="00F376D3" w14:paraId="0D841160" w14:textId="77777777" w:rsidTr="00EF585A">
        <w:trPr>
          <w:trHeight w:val="472"/>
          <w:tblHeader/>
        </w:trPr>
        <w:tc>
          <w:tcPr>
            <w:tcW w:w="16013" w:type="dxa"/>
            <w:gridSpan w:val="3"/>
            <w:vAlign w:val="center"/>
          </w:tcPr>
          <w:p w14:paraId="49AD0420" w14:textId="68B4B48B" w:rsidR="00EF585A" w:rsidRPr="00D32180" w:rsidRDefault="00D32180" w:rsidP="00242626">
            <w:pPr>
              <w:jc w:val="center"/>
              <w:rPr>
                <w:rFonts w:ascii="Calibri" w:hAnsi="Calibri" w:cs="Calibri"/>
                <w:b/>
                <w:color w:val="00A651"/>
                <w:sz w:val="28"/>
                <w:szCs w:val="28"/>
              </w:rPr>
            </w:pPr>
            <w:r w:rsidRPr="00D32180">
              <w:rPr>
                <w:rFonts w:ascii="Calibri" w:hAnsi="Calibri" w:cs="Calibri"/>
                <w:b/>
                <w:smallCaps/>
                <w:color w:val="00A651"/>
                <w:sz w:val="28"/>
                <w:szCs w:val="28"/>
              </w:rPr>
              <w:lastRenderedPageBreak/>
              <w:t>CONTRÔLE ET GESTION SÉCURITAIRE DES MÉDICAMENTS</w:t>
            </w:r>
          </w:p>
        </w:tc>
      </w:tr>
      <w:tr w:rsidR="00BE6883" w:rsidRPr="00F376D3" w14:paraId="36D135F7" w14:textId="77777777" w:rsidTr="0052154C">
        <w:trPr>
          <w:tblHeader/>
        </w:trPr>
        <w:tc>
          <w:tcPr>
            <w:tcW w:w="2852" w:type="dxa"/>
            <w:vAlign w:val="center"/>
          </w:tcPr>
          <w:p w14:paraId="79B874C8" w14:textId="77777777" w:rsidR="00BE6883" w:rsidRPr="0052154C" w:rsidRDefault="00BE6883" w:rsidP="00242626">
            <w:pPr>
              <w:jc w:val="center"/>
              <w:rPr>
                <w:rFonts w:ascii="Calibri" w:hAnsi="Calibri" w:cs="Calibri"/>
                <w:b/>
                <w:sz w:val="22"/>
                <w:szCs w:val="22"/>
              </w:rPr>
            </w:pPr>
            <w:r w:rsidRPr="0052154C">
              <w:rPr>
                <w:rFonts w:ascii="Calibri" w:hAnsi="Calibri" w:cs="Calibri"/>
                <w:b/>
                <w:sz w:val="22"/>
                <w:szCs w:val="22"/>
              </w:rPr>
              <w:t>Critère évalué</w:t>
            </w:r>
          </w:p>
        </w:tc>
        <w:tc>
          <w:tcPr>
            <w:tcW w:w="1538" w:type="dxa"/>
            <w:vAlign w:val="center"/>
          </w:tcPr>
          <w:p w14:paraId="34651F2F" w14:textId="77777777" w:rsidR="00BE6883" w:rsidRPr="0052154C" w:rsidRDefault="00BE6883" w:rsidP="00242626">
            <w:pPr>
              <w:jc w:val="center"/>
              <w:rPr>
                <w:rFonts w:ascii="Calibri" w:hAnsi="Calibri" w:cs="Calibri"/>
                <w:b/>
                <w:sz w:val="22"/>
                <w:szCs w:val="22"/>
              </w:rPr>
            </w:pPr>
            <w:r w:rsidRPr="0052154C">
              <w:rPr>
                <w:rFonts w:ascii="Calibri" w:hAnsi="Calibri" w:cs="Calibri"/>
                <w:b/>
                <w:sz w:val="22"/>
                <w:szCs w:val="22"/>
              </w:rPr>
              <w:t>Appréciation du chef de département</w:t>
            </w:r>
          </w:p>
        </w:tc>
        <w:tc>
          <w:tcPr>
            <w:tcW w:w="11623" w:type="dxa"/>
            <w:tcBorders>
              <w:bottom w:val="nil"/>
            </w:tcBorders>
            <w:vAlign w:val="center"/>
          </w:tcPr>
          <w:p w14:paraId="266A11BD" w14:textId="77777777" w:rsidR="00BE6883" w:rsidRPr="0052154C" w:rsidRDefault="00BE6883" w:rsidP="00242626">
            <w:pPr>
              <w:jc w:val="center"/>
              <w:rPr>
                <w:rFonts w:ascii="Calibri" w:hAnsi="Calibri" w:cs="Calibri"/>
                <w:b/>
                <w:sz w:val="22"/>
                <w:szCs w:val="22"/>
              </w:rPr>
            </w:pPr>
            <w:r w:rsidRPr="0052154C">
              <w:rPr>
                <w:rFonts w:ascii="Calibri" w:hAnsi="Calibri" w:cs="Calibri"/>
                <w:b/>
                <w:sz w:val="22"/>
                <w:szCs w:val="22"/>
              </w:rPr>
              <w:t>Commentaires</w:t>
            </w:r>
          </w:p>
          <w:p w14:paraId="4E3733F6" w14:textId="77777777" w:rsidR="00BE6883" w:rsidRPr="0052154C" w:rsidRDefault="00BE6883" w:rsidP="00242626">
            <w:pPr>
              <w:jc w:val="center"/>
              <w:rPr>
                <w:rFonts w:ascii="Calibri" w:hAnsi="Calibri" w:cs="Calibri"/>
                <w:b/>
                <w:sz w:val="22"/>
                <w:szCs w:val="22"/>
              </w:rPr>
            </w:pPr>
            <w:proofErr w:type="gramStart"/>
            <w:r w:rsidRPr="0052154C">
              <w:rPr>
                <w:rFonts w:ascii="Calibri" w:hAnsi="Calibri" w:cs="Calibri"/>
                <w:b/>
                <w:sz w:val="22"/>
                <w:szCs w:val="22"/>
              </w:rPr>
              <w:t>du</w:t>
            </w:r>
            <w:proofErr w:type="gramEnd"/>
            <w:r w:rsidRPr="0052154C">
              <w:rPr>
                <w:rFonts w:ascii="Calibri" w:hAnsi="Calibri" w:cs="Calibri"/>
                <w:b/>
                <w:sz w:val="22"/>
                <w:szCs w:val="22"/>
              </w:rPr>
              <w:t xml:space="preserve"> chef de département</w:t>
            </w:r>
          </w:p>
        </w:tc>
      </w:tr>
      <w:tr w:rsidR="00984669" w:rsidRPr="00F376D3" w14:paraId="48A8F59E" w14:textId="77777777" w:rsidTr="0052154C">
        <w:tc>
          <w:tcPr>
            <w:tcW w:w="2852" w:type="dxa"/>
          </w:tcPr>
          <w:p w14:paraId="37C16455" w14:textId="2EA3EDB8" w:rsidR="00984669" w:rsidRPr="00F376D3" w:rsidRDefault="0013488E" w:rsidP="0080590B">
            <w:pPr>
              <w:spacing w:before="40" w:after="40"/>
              <w:contextualSpacing w:val="0"/>
              <w:rPr>
                <w:rFonts w:ascii="Calibri" w:hAnsi="Calibri" w:cs="Calibri"/>
                <w:sz w:val="20"/>
                <w:szCs w:val="20"/>
              </w:rPr>
            </w:pPr>
            <w:r w:rsidRPr="00F376D3">
              <w:rPr>
                <w:rFonts w:ascii="Calibri" w:hAnsi="Calibri" w:cs="Calibri"/>
                <w:sz w:val="20"/>
                <w:szCs w:val="20"/>
              </w:rPr>
              <w:t>Le département de pharmacie est impliqué dans les mécanismes de contrôle pour prévenir, détecter, signaler et analyser les accidents et incidents relatifs aux médicaments. </w:t>
            </w:r>
          </w:p>
        </w:tc>
        <w:tc>
          <w:tcPr>
            <w:tcW w:w="1538" w:type="dxa"/>
          </w:tcPr>
          <w:p w14:paraId="1132E088" w14:textId="16777343" w:rsidR="00984669" w:rsidRPr="00F376D3" w:rsidRDefault="00984669" w:rsidP="00984669">
            <w:pPr>
              <w:spacing w:before="40" w:after="40"/>
              <w:contextualSpacing w:val="0"/>
              <w:jc w:val="center"/>
              <w:rPr>
                <w:rFonts w:ascii="Calibri" w:hAnsi="Calibri" w:cs="Calibri"/>
                <w:sz w:val="20"/>
                <w:szCs w:val="20"/>
              </w:rPr>
            </w:pPr>
          </w:p>
        </w:tc>
        <w:tc>
          <w:tcPr>
            <w:tcW w:w="11623" w:type="dxa"/>
            <w:vAlign w:val="center"/>
          </w:tcPr>
          <w:p w14:paraId="0FF86E37" w14:textId="77777777" w:rsidR="00984669" w:rsidRPr="00F376D3" w:rsidRDefault="00984669" w:rsidP="00984669">
            <w:pPr>
              <w:spacing w:before="40" w:after="40"/>
              <w:contextualSpacing w:val="0"/>
              <w:jc w:val="center"/>
              <w:rPr>
                <w:rFonts w:ascii="Calibri" w:hAnsi="Calibri" w:cs="Calibri"/>
                <w:sz w:val="20"/>
                <w:szCs w:val="18"/>
              </w:rPr>
            </w:pPr>
          </w:p>
        </w:tc>
      </w:tr>
      <w:tr w:rsidR="00984669" w:rsidRPr="00F376D3" w14:paraId="56D3DAF2" w14:textId="77777777" w:rsidTr="0052154C">
        <w:tc>
          <w:tcPr>
            <w:tcW w:w="2852" w:type="dxa"/>
          </w:tcPr>
          <w:p w14:paraId="1F774B60" w14:textId="082DFBA1" w:rsidR="00984669" w:rsidRPr="00F376D3" w:rsidRDefault="0013488E" w:rsidP="0080590B">
            <w:pPr>
              <w:spacing w:before="40" w:after="40"/>
              <w:contextualSpacing w:val="0"/>
              <w:rPr>
                <w:rFonts w:ascii="Calibri" w:hAnsi="Calibri" w:cs="Calibri"/>
                <w:sz w:val="20"/>
                <w:szCs w:val="20"/>
              </w:rPr>
            </w:pPr>
            <w:r w:rsidRPr="00F376D3">
              <w:rPr>
                <w:rFonts w:ascii="Calibri" w:hAnsi="Calibri" w:cs="Calibri"/>
                <w:sz w:val="20"/>
                <w:szCs w:val="20"/>
              </w:rPr>
              <w:t>Les médicaments à risque (par ex. : niveau d’alerte élevé) sont identifiés (à la pharmacie, sur l’étiquette des médicaments, sur la FADM).</w:t>
            </w:r>
          </w:p>
        </w:tc>
        <w:tc>
          <w:tcPr>
            <w:tcW w:w="1538" w:type="dxa"/>
          </w:tcPr>
          <w:p w14:paraId="3E935D4B" w14:textId="77777777" w:rsidR="00984669" w:rsidRPr="00F376D3" w:rsidRDefault="00984669" w:rsidP="00984669">
            <w:pPr>
              <w:spacing w:before="40" w:after="40"/>
              <w:contextualSpacing w:val="0"/>
              <w:jc w:val="center"/>
              <w:rPr>
                <w:rFonts w:ascii="Calibri" w:hAnsi="Calibri" w:cs="Calibri"/>
                <w:b/>
                <w:bCs/>
              </w:rPr>
            </w:pPr>
          </w:p>
        </w:tc>
        <w:tc>
          <w:tcPr>
            <w:tcW w:w="11623" w:type="dxa"/>
            <w:vAlign w:val="center"/>
          </w:tcPr>
          <w:p w14:paraId="366EE1A9" w14:textId="77777777" w:rsidR="00984669" w:rsidRPr="00F376D3" w:rsidRDefault="00984669" w:rsidP="00984669">
            <w:pPr>
              <w:jc w:val="center"/>
              <w:rPr>
                <w:rFonts w:ascii="Calibri" w:hAnsi="Calibri" w:cs="Calibri"/>
                <w:bCs/>
                <w:sz w:val="18"/>
                <w:szCs w:val="18"/>
              </w:rPr>
            </w:pPr>
          </w:p>
        </w:tc>
      </w:tr>
      <w:tr w:rsidR="00984669" w:rsidRPr="00F376D3" w14:paraId="3DAB8BF2" w14:textId="77777777" w:rsidTr="0052154C">
        <w:tc>
          <w:tcPr>
            <w:tcW w:w="2852" w:type="dxa"/>
          </w:tcPr>
          <w:p w14:paraId="6341F198" w14:textId="03BBBAA3" w:rsidR="00984669" w:rsidRPr="00F376D3" w:rsidRDefault="0013488E" w:rsidP="0013488E">
            <w:pPr>
              <w:spacing w:before="40" w:after="40"/>
              <w:contextualSpacing w:val="0"/>
              <w:rPr>
                <w:rFonts w:ascii="Calibri" w:hAnsi="Calibri" w:cs="Calibri"/>
                <w:sz w:val="20"/>
                <w:szCs w:val="20"/>
              </w:rPr>
            </w:pPr>
            <w:r w:rsidRPr="00F376D3">
              <w:rPr>
                <w:rFonts w:ascii="Calibri" w:hAnsi="Calibri" w:cs="Calibri"/>
                <w:sz w:val="20"/>
                <w:szCs w:val="20"/>
              </w:rPr>
              <w:t>Des mesures sont en place pour sécuriser la gestion des médicaments à risque.</w:t>
            </w:r>
          </w:p>
        </w:tc>
        <w:tc>
          <w:tcPr>
            <w:tcW w:w="1538" w:type="dxa"/>
          </w:tcPr>
          <w:p w14:paraId="73DE4ECC" w14:textId="77777777" w:rsidR="00984669" w:rsidRPr="00F376D3" w:rsidRDefault="00984669" w:rsidP="00984669">
            <w:pPr>
              <w:spacing w:before="40" w:after="40"/>
              <w:contextualSpacing w:val="0"/>
              <w:jc w:val="center"/>
              <w:rPr>
                <w:rFonts w:ascii="Calibri" w:hAnsi="Calibri" w:cs="Calibri"/>
                <w:b/>
                <w:bCs/>
              </w:rPr>
            </w:pPr>
          </w:p>
        </w:tc>
        <w:tc>
          <w:tcPr>
            <w:tcW w:w="11623" w:type="dxa"/>
            <w:vAlign w:val="center"/>
          </w:tcPr>
          <w:p w14:paraId="3281EE9B" w14:textId="77777777" w:rsidR="00984669" w:rsidRPr="00F376D3" w:rsidRDefault="00984669" w:rsidP="00984669">
            <w:pPr>
              <w:jc w:val="center"/>
              <w:rPr>
                <w:rFonts w:ascii="Calibri" w:hAnsi="Calibri" w:cs="Calibri"/>
                <w:bCs/>
                <w:sz w:val="18"/>
                <w:szCs w:val="18"/>
              </w:rPr>
            </w:pPr>
          </w:p>
        </w:tc>
      </w:tr>
      <w:tr w:rsidR="00984669" w:rsidRPr="00F376D3" w14:paraId="152F665F" w14:textId="77777777" w:rsidTr="0052154C">
        <w:tc>
          <w:tcPr>
            <w:tcW w:w="2852" w:type="dxa"/>
          </w:tcPr>
          <w:p w14:paraId="04CC7274" w14:textId="3CBA419D" w:rsidR="00984669" w:rsidRPr="00F376D3" w:rsidRDefault="00C16070" w:rsidP="00C16070">
            <w:pPr>
              <w:spacing w:before="40" w:after="40"/>
              <w:contextualSpacing w:val="0"/>
              <w:rPr>
                <w:rFonts w:ascii="Calibri" w:hAnsi="Calibri" w:cs="Calibri"/>
                <w:sz w:val="20"/>
                <w:szCs w:val="20"/>
              </w:rPr>
            </w:pPr>
            <w:r w:rsidRPr="00F376D3">
              <w:rPr>
                <w:rFonts w:ascii="Calibri" w:hAnsi="Calibri" w:cs="Calibri"/>
                <w:sz w:val="20"/>
                <w:szCs w:val="20"/>
              </w:rPr>
              <w:t>Des mesures sont en place pour sécuriser la gestion des électrolytes concentrés. Préciser les mesures, le cas échéant.</w:t>
            </w:r>
          </w:p>
        </w:tc>
        <w:tc>
          <w:tcPr>
            <w:tcW w:w="1538" w:type="dxa"/>
          </w:tcPr>
          <w:p w14:paraId="324F71D5" w14:textId="77777777" w:rsidR="00984669" w:rsidRPr="00F376D3" w:rsidRDefault="00984669" w:rsidP="00984669">
            <w:pPr>
              <w:spacing w:before="40" w:after="40"/>
              <w:contextualSpacing w:val="0"/>
              <w:jc w:val="center"/>
              <w:rPr>
                <w:rFonts w:ascii="Calibri" w:hAnsi="Calibri" w:cs="Calibri"/>
                <w:b/>
                <w:bCs/>
              </w:rPr>
            </w:pPr>
          </w:p>
        </w:tc>
        <w:tc>
          <w:tcPr>
            <w:tcW w:w="11623" w:type="dxa"/>
            <w:vAlign w:val="center"/>
          </w:tcPr>
          <w:p w14:paraId="2CCED0DD" w14:textId="77777777" w:rsidR="00984669" w:rsidRPr="00F376D3" w:rsidRDefault="00984669" w:rsidP="00984669">
            <w:pPr>
              <w:jc w:val="center"/>
              <w:rPr>
                <w:rFonts w:ascii="Calibri" w:hAnsi="Calibri" w:cs="Calibri"/>
                <w:bCs/>
                <w:sz w:val="18"/>
                <w:szCs w:val="18"/>
              </w:rPr>
            </w:pPr>
          </w:p>
        </w:tc>
      </w:tr>
      <w:tr w:rsidR="00984669" w:rsidRPr="00F376D3" w14:paraId="2B8C5A41" w14:textId="77777777" w:rsidTr="0052154C">
        <w:tc>
          <w:tcPr>
            <w:tcW w:w="2852" w:type="dxa"/>
          </w:tcPr>
          <w:p w14:paraId="48A38B80" w14:textId="23067008" w:rsidR="00984669" w:rsidRPr="00F376D3" w:rsidRDefault="00C16070" w:rsidP="00984669">
            <w:pPr>
              <w:spacing w:before="40" w:after="40"/>
              <w:contextualSpacing w:val="0"/>
              <w:rPr>
                <w:rFonts w:ascii="Calibri" w:hAnsi="Calibri" w:cs="Calibri"/>
                <w:sz w:val="20"/>
                <w:szCs w:val="20"/>
              </w:rPr>
            </w:pPr>
            <w:r w:rsidRPr="00F376D3">
              <w:rPr>
                <w:rFonts w:ascii="Calibri" w:hAnsi="Calibri" w:cs="Calibri"/>
                <w:sz w:val="20"/>
                <w:szCs w:val="20"/>
              </w:rPr>
              <w:t>Des activités d’évaluation de l’acte pharmaceutique sont réalisées au sein du département. Si oui, préciser votre réponse.</w:t>
            </w:r>
          </w:p>
        </w:tc>
        <w:tc>
          <w:tcPr>
            <w:tcW w:w="1538" w:type="dxa"/>
          </w:tcPr>
          <w:p w14:paraId="452B986C" w14:textId="77777777" w:rsidR="00984669" w:rsidRPr="00F376D3" w:rsidRDefault="00984669" w:rsidP="00984669">
            <w:pPr>
              <w:spacing w:before="40" w:after="40"/>
              <w:contextualSpacing w:val="0"/>
              <w:jc w:val="center"/>
              <w:rPr>
                <w:rFonts w:ascii="Calibri" w:hAnsi="Calibri" w:cs="Calibri"/>
                <w:b/>
                <w:bCs/>
              </w:rPr>
            </w:pPr>
          </w:p>
        </w:tc>
        <w:tc>
          <w:tcPr>
            <w:tcW w:w="11623" w:type="dxa"/>
            <w:vAlign w:val="center"/>
          </w:tcPr>
          <w:p w14:paraId="348348CB" w14:textId="77777777" w:rsidR="00984669" w:rsidRPr="00F376D3" w:rsidRDefault="00984669" w:rsidP="00984669">
            <w:pPr>
              <w:jc w:val="center"/>
              <w:rPr>
                <w:rFonts w:ascii="Calibri" w:hAnsi="Calibri" w:cs="Calibri"/>
                <w:bCs/>
                <w:sz w:val="18"/>
                <w:szCs w:val="18"/>
              </w:rPr>
            </w:pPr>
          </w:p>
        </w:tc>
      </w:tr>
      <w:tr w:rsidR="00984669" w:rsidRPr="00F376D3" w14:paraId="5BC09870" w14:textId="77777777" w:rsidTr="0052154C">
        <w:tc>
          <w:tcPr>
            <w:tcW w:w="2852" w:type="dxa"/>
          </w:tcPr>
          <w:p w14:paraId="0DB812F6" w14:textId="308F4CE7" w:rsidR="00984669" w:rsidRPr="00F376D3" w:rsidRDefault="006D07DA" w:rsidP="00984669">
            <w:pPr>
              <w:spacing w:before="40" w:after="40"/>
              <w:contextualSpacing w:val="0"/>
              <w:rPr>
                <w:rFonts w:ascii="Calibri" w:hAnsi="Calibri" w:cs="Calibri"/>
                <w:sz w:val="20"/>
                <w:szCs w:val="20"/>
              </w:rPr>
            </w:pPr>
            <w:r w:rsidRPr="00F376D3">
              <w:rPr>
                <w:rFonts w:ascii="Calibri" w:hAnsi="Calibri" w:cs="Calibri"/>
                <w:sz w:val="20"/>
                <w:szCs w:val="20"/>
              </w:rPr>
              <w:t>La liste des médicaments au commun est établie afin de limiter les risques et répondre aux besoins des patients.</w:t>
            </w:r>
          </w:p>
        </w:tc>
        <w:tc>
          <w:tcPr>
            <w:tcW w:w="1538" w:type="dxa"/>
          </w:tcPr>
          <w:p w14:paraId="69BC2315" w14:textId="77777777" w:rsidR="00984669" w:rsidRPr="00F376D3" w:rsidRDefault="00984669" w:rsidP="00984669">
            <w:pPr>
              <w:spacing w:before="40" w:after="40"/>
              <w:contextualSpacing w:val="0"/>
              <w:jc w:val="center"/>
              <w:rPr>
                <w:rFonts w:ascii="Calibri" w:hAnsi="Calibri" w:cs="Calibri"/>
                <w:b/>
                <w:bCs/>
              </w:rPr>
            </w:pPr>
          </w:p>
        </w:tc>
        <w:tc>
          <w:tcPr>
            <w:tcW w:w="11623" w:type="dxa"/>
            <w:vAlign w:val="center"/>
          </w:tcPr>
          <w:p w14:paraId="719AD3E9" w14:textId="77777777" w:rsidR="00984669" w:rsidRPr="00F376D3" w:rsidRDefault="00984669" w:rsidP="00984669">
            <w:pPr>
              <w:jc w:val="center"/>
              <w:rPr>
                <w:rFonts w:ascii="Calibri" w:hAnsi="Calibri" w:cs="Calibri"/>
                <w:bCs/>
                <w:sz w:val="18"/>
                <w:szCs w:val="18"/>
              </w:rPr>
            </w:pPr>
          </w:p>
        </w:tc>
      </w:tr>
      <w:tr w:rsidR="00984669" w:rsidRPr="00F376D3" w14:paraId="745D67D6" w14:textId="77777777" w:rsidTr="0052154C">
        <w:tc>
          <w:tcPr>
            <w:tcW w:w="2852" w:type="dxa"/>
          </w:tcPr>
          <w:p w14:paraId="4D700889" w14:textId="5CFE29F0" w:rsidR="00984669" w:rsidRPr="00F376D3" w:rsidRDefault="006D07DA" w:rsidP="00BE0B39">
            <w:pPr>
              <w:spacing w:before="40" w:after="40"/>
              <w:contextualSpacing w:val="0"/>
              <w:rPr>
                <w:rFonts w:ascii="Calibri" w:hAnsi="Calibri" w:cs="Calibri"/>
                <w:sz w:val="20"/>
                <w:szCs w:val="20"/>
              </w:rPr>
            </w:pPr>
            <w:r w:rsidRPr="00F376D3">
              <w:rPr>
                <w:rFonts w:ascii="Calibri" w:hAnsi="Calibri" w:cs="Calibri"/>
                <w:sz w:val="20"/>
                <w:szCs w:val="20"/>
              </w:rPr>
              <w:lastRenderedPageBreak/>
              <w:t>Des modalités régissant l’émission et l’exécution des ordonnances, notamment en ce qui concerne les critères de validité des ordonnances, y compris les ordonnances verbales, ont été élaborées et approuvées par le CMDP de l’établissement. Ces modalités incluent également la liste des abréviations autorisées. </w:t>
            </w:r>
          </w:p>
        </w:tc>
        <w:tc>
          <w:tcPr>
            <w:tcW w:w="1538" w:type="dxa"/>
          </w:tcPr>
          <w:p w14:paraId="5E044507" w14:textId="77777777" w:rsidR="00984669" w:rsidRPr="00F376D3" w:rsidRDefault="00984669" w:rsidP="00984669">
            <w:pPr>
              <w:spacing w:before="40" w:after="40"/>
              <w:contextualSpacing w:val="0"/>
              <w:jc w:val="center"/>
              <w:rPr>
                <w:rFonts w:ascii="Calibri" w:hAnsi="Calibri" w:cs="Calibri"/>
                <w:b/>
                <w:bCs/>
              </w:rPr>
            </w:pPr>
          </w:p>
        </w:tc>
        <w:tc>
          <w:tcPr>
            <w:tcW w:w="11623" w:type="dxa"/>
            <w:vAlign w:val="center"/>
          </w:tcPr>
          <w:p w14:paraId="64D90338" w14:textId="77777777" w:rsidR="00984669" w:rsidRPr="00F376D3" w:rsidRDefault="00984669" w:rsidP="00984669">
            <w:pPr>
              <w:jc w:val="center"/>
              <w:rPr>
                <w:rFonts w:ascii="Calibri" w:hAnsi="Calibri" w:cs="Calibri"/>
                <w:bCs/>
                <w:sz w:val="18"/>
                <w:szCs w:val="18"/>
              </w:rPr>
            </w:pPr>
          </w:p>
        </w:tc>
      </w:tr>
      <w:tr w:rsidR="00BE0B39" w:rsidRPr="00F376D3" w14:paraId="5FFA5131" w14:textId="77777777" w:rsidTr="0052154C">
        <w:tc>
          <w:tcPr>
            <w:tcW w:w="2852" w:type="dxa"/>
          </w:tcPr>
          <w:p w14:paraId="2F825394" w14:textId="3687558E" w:rsidR="00BE0B39" w:rsidRPr="00F376D3" w:rsidRDefault="00BE0B39" w:rsidP="00BE0B39">
            <w:pPr>
              <w:spacing w:before="40" w:after="40"/>
              <w:contextualSpacing w:val="0"/>
              <w:rPr>
                <w:rFonts w:ascii="Calibri" w:hAnsi="Calibri" w:cs="Calibri"/>
                <w:bCs/>
                <w:sz w:val="20"/>
                <w:szCs w:val="20"/>
              </w:rPr>
            </w:pPr>
            <w:r w:rsidRPr="00F376D3">
              <w:rPr>
                <w:rFonts w:ascii="Calibri" w:hAnsi="Calibri" w:cs="Calibri"/>
                <w:bCs/>
                <w:sz w:val="20"/>
                <w:szCs w:val="20"/>
              </w:rPr>
              <w:t>Un BCM est réalisé à partir du MSTP lors des points de transition du patient</w:t>
            </w:r>
            <w:r w:rsidR="00C8497E" w:rsidRPr="00F376D3">
              <w:rPr>
                <w:rFonts w:ascii="Calibri" w:hAnsi="Calibri" w:cs="Calibri"/>
                <w:bCs/>
                <w:sz w:val="20"/>
                <w:szCs w:val="20"/>
              </w:rPr>
              <w:t>,</w:t>
            </w:r>
            <w:r w:rsidRPr="00F376D3">
              <w:rPr>
                <w:rFonts w:ascii="Calibri" w:hAnsi="Calibri" w:cs="Calibri"/>
                <w:bCs/>
                <w:sz w:val="20"/>
                <w:szCs w:val="20"/>
              </w:rPr>
              <w:t xml:space="preserve"> soit lors de :</w:t>
            </w:r>
          </w:p>
          <w:p w14:paraId="69C7CD4C" w14:textId="35CD1295" w:rsidR="00BE0B39" w:rsidRPr="00F376D3" w:rsidRDefault="00BE0B39" w:rsidP="00BE0B39">
            <w:pPr>
              <w:spacing w:before="40" w:after="40"/>
              <w:ind w:left="589" w:hanging="142"/>
              <w:contextualSpacing w:val="0"/>
              <w:rPr>
                <w:rFonts w:ascii="Calibri" w:hAnsi="Calibri" w:cs="Calibri"/>
                <w:bCs/>
                <w:sz w:val="20"/>
                <w:szCs w:val="20"/>
              </w:rPr>
            </w:pPr>
            <w:r w:rsidRPr="00F376D3">
              <w:rPr>
                <w:rFonts w:ascii="Calibri" w:hAnsi="Calibri" w:cs="Calibri"/>
                <w:bCs/>
                <w:sz w:val="20"/>
                <w:szCs w:val="20"/>
              </w:rPr>
              <w:t>Admission du patient.</w:t>
            </w:r>
          </w:p>
        </w:tc>
        <w:tc>
          <w:tcPr>
            <w:tcW w:w="1538" w:type="dxa"/>
          </w:tcPr>
          <w:p w14:paraId="311BCA4E" w14:textId="77777777" w:rsidR="00BE0B39" w:rsidRPr="00F376D3" w:rsidRDefault="00BE0B39" w:rsidP="00BE0B39">
            <w:pPr>
              <w:spacing w:before="40" w:after="40"/>
              <w:contextualSpacing w:val="0"/>
              <w:jc w:val="center"/>
              <w:rPr>
                <w:rFonts w:ascii="Calibri" w:hAnsi="Calibri" w:cs="Calibri"/>
                <w:b/>
                <w:bCs/>
              </w:rPr>
            </w:pPr>
          </w:p>
        </w:tc>
        <w:tc>
          <w:tcPr>
            <w:tcW w:w="11623" w:type="dxa"/>
            <w:vAlign w:val="center"/>
          </w:tcPr>
          <w:p w14:paraId="122CE92E" w14:textId="77777777" w:rsidR="00BE0B39" w:rsidRPr="00F376D3" w:rsidRDefault="00BE0B39" w:rsidP="00BE0B39">
            <w:pPr>
              <w:jc w:val="center"/>
              <w:rPr>
                <w:rFonts w:ascii="Calibri" w:hAnsi="Calibri" w:cs="Calibri"/>
                <w:bCs/>
                <w:sz w:val="18"/>
                <w:szCs w:val="18"/>
              </w:rPr>
            </w:pPr>
          </w:p>
        </w:tc>
      </w:tr>
      <w:tr w:rsidR="00BE0B39" w:rsidRPr="00F376D3" w14:paraId="03B25CD1" w14:textId="77777777" w:rsidTr="0052154C">
        <w:tc>
          <w:tcPr>
            <w:tcW w:w="2852" w:type="dxa"/>
          </w:tcPr>
          <w:p w14:paraId="51FF3268" w14:textId="174EB25A" w:rsidR="00BE0B39" w:rsidRPr="00F376D3" w:rsidRDefault="00BE0B39" w:rsidP="00BE0B39">
            <w:pPr>
              <w:spacing w:before="40" w:after="40"/>
              <w:ind w:left="447"/>
              <w:contextualSpacing w:val="0"/>
              <w:rPr>
                <w:rFonts w:ascii="Calibri" w:hAnsi="Calibri" w:cs="Calibri"/>
                <w:bCs/>
                <w:sz w:val="20"/>
                <w:szCs w:val="20"/>
              </w:rPr>
            </w:pPr>
            <w:r w:rsidRPr="00F376D3">
              <w:rPr>
                <w:rFonts w:ascii="Calibri" w:hAnsi="Calibri" w:cs="Calibri"/>
                <w:bCs/>
                <w:sz w:val="20"/>
                <w:szCs w:val="20"/>
              </w:rPr>
              <w:t>Transfert entre unités de soins.</w:t>
            </w:r>
          </w:p>
        </w:tc>
        <w:tc>
          <w:tcPr>
            <w:tcW w:w="1538" w:type="dxa"/>
          </w:tcPr>
          <w:p w14:paraId="463DA276" w14:textId="77777777" w:rsidR="00BE0B39" w:rsidRPr="00F376D3" w:rsidRDefault="00BE0B39" w:rsidP="00BE0B39">
            <w:pPr>
              <w:spacing w:before="40" w:after="40"/>
              <w:contextualSpacing w:val="0"/>
              <w:jc w:val="center"/>
              <w:rPr>
                <w:rFonts w:ascii="Calibri" w:hAnsi="Calibri" w:cs="Calibri"/>
                <w:b/>
                <w:bCs/>
              </w:rPr>
            </w:pPr>
          </w:p>
        </w:tc>
        <w:tc>
          <w:tcPr>
            <w:tcW w:w="11623" w:type="dxa"/>
            <w:vAlign w:val="center"/>
          </w:tcPr>
          <w:p w14:paraId="458E6B2C" w14:textId="77777777" w:rsidR="00BE0B39" w:rsidRPr="00F376D3" w:rsidRDefault="00BE0B39" w:rsidP="00BE0B39">
            <w:pPr>
              <w:jc w:val="center"/>
              <w:rPr>
                <w:rFonts w:ascii="Calibri" w:hAnsi="Calibri" w:cs="Calibri"/>
                <w:bCs/>
                <w:sz w:val="18"/>
                <w:szCs w:val="18"/>
              </w:rPr>
            </w:pPr>
          </w:p>
        </w:tc>
      </w:tr>
      <w:tr w:rsidR="00BE0B39" w:rsidRPr="00F376D3" w14:paraId="4DA6347C" w14:textId="77777777" w:rsidTr="0052154C">
        <w:tc>
          <w:tcPr>
            <w:tcW w:w="2852" w:type="dxa"/>
          </w:tcPr>
          <w:p w14:paraId="0294C0D4" w14:textId="61222051" w:rsidR="00BE0B39" w:rsidRPr="00F376D3" w:rsidRDefault="00BE0B39" w:rsidP="00BE0B39">
            <w:pPr>
              <w:spacing w:before="40" w:after="40"/>
              <w:ind w:left="447"/>
              <w:contextualSpacing w:val="0"/>
              <w:rPr>
                <w:rFonts w:ascii="Calibri" w:hAnsi="Calibri" w:cs="Calibri"/>
                <w:bCs/>
                <w:sz w:val="20"/>
                <w:szCs w:val="20"/>
              </w:rPr>
            </w:pPr>
            <w:r w:rsidRPr="00F376D3">
              <w:rPr>
                <w:rFonts w:ascii="Calibri" w:hAnsi="Calibri" w:cs="Calibri"/>
                <w:bCs/>
                <w:sz w:val="20"/>
                <w:szCs w:val="20"/>
              </w:rPr>
              <w:t>Transfert entre établissements.</w:t>
            </w:r>
          </w:p>
        </w:tc>
        <w:tc>
          <w:tcPr>
            <w:tcW w:w="1538" w:type="dxa"/>
          </w:tcPr>
          <w:p w14:paraId="1FB6424F" w14:textId="77777777" w:rsidR="00BE0B39" w:rsidRPr="00F376D3" w:rsidRDefault="00BE0B39" w:rsidP="00BE0B39">
            <w:pPr>
              <w:spacing w:before="40" w:after="40"/>
              <w:contextualSpacing w:val="0"/>
              <w:jc w:val="center"/>
              <w:rPr>
                <w:rFonts w:ascii="Calibri" w:hAnsi="Calibri" w:cs="Calibri"/>
                <w:b/>
                <w:bCs/>
              </w:rPr>
            </w:pPr>
          </w:p>
        </w:tc>
        <w:tc>
          <w:tcPr>
            <w:tcW w:w="11623" w:type="dxa"/>
            <w:vAlign w:val="center"/>
          </w:tcPr>
          <w:p w14:paraId="2E1A9A82" w14:textId="77777777" w:rsidR="00BE0B39" w:rsidRPr="00F376D3" w:rsidRDefault="00BE0B39" w:rsidP="00BE0B39">
            <w:pPr>
              <w:jc w:val="center"/>
              <w:rPr>
                <w:rFonts w:ascii="Calibri" w:hAnsi="Calibri" w:cs="Calibri"/>
                <w:bCs/>
                <w:sz w:val="18"/>
                <w:szCs w:val="18"/>
              </w:rPr>
            </w:pPr>
          </w:p>
        </w:tc>
      </w:tr>
      <w:tr w:rsidR="00BE0B39" w:rsidRPr="00F376D3" w14:paraId="1973AA3F" w14:textId="77777777" w:rsidTr="0052154C">
        <w:tc>
          <w:tcPr>
            <w:tcW w:w="2852" w:type="dxa"/>
          </w:tcPr>
          <w:p w14:paraId="027E66F1" w14:textId="753EC0DA" w:rsidR="00BE0B39" w:rsidRPr="00F376D3" w:rsidRDefault="00BE0B39" w:rsidP="00BE0B39">
            <w:pPr>
              <w:spacing w:before="40" w:after="40"/>
              <w:ind w:left="447"/>
              <w:contextualSpacing w:val="0"/>
              <w:rPr>
                <w:rFonts w:ascii="Calibri" w:hAnsi="Calibri" w:cs="Calibri"/>
                <w:bCs/>
                <w:sz w:val="20"/>
                <w:szCs w:val="20"/>
              </w:rPr>
            </w:pPr>
            <w:r w:rsidRPr="00F376D3">
              <w:rPr>
                <w:rFonts w:ascii="Calibri" w:hAnsi="Calibri" w:cs="Calibri"/>
                <w:bCs/>
                <w:sz w:val="20"/>
                <w:szCs w:val="20"/>
              </w:rPr>
              <w:t>Congé.</w:t>
            </w:r>
          </w:p>
        </w:tc>
        <w:tc>
          <w:tcPr>
            <w:tcW w:w="1538" w:type="dxa"/>
          </w:tcPr>
          <w:p w14:paraId="463FD4D6" w14:textId="77777777" w:rsidR="00BE0B39" w:rsidRPr="00F376D3" w:rsidRDefault="00BE0B39" w:rsidP="00BE0B39">
            <w:pPr>
              <w:spacing w:before="40" w:after="40"/>
              <w:contextualSpacing w:val="0"/>
              <w:jc w:val="center"/>
              <w:rPr>
                <w:rFonts w:ascii="Calibri" w:hAnsi="Calibri" w:cs="Calibri"/>
                <w:b/>
                <w:bCs/>
              </w:rPr>
            </w:pPr>
          </w:p>
        </w:tc>
        <w:tc>
          <w:tcPr>
            <w:tcW w:w="11623" w:type="dxa"/>
            <w:vAlign w:val="center"/>
          </w:tcPr>
          <w:p w14:paraId="19D4F2CF" w14:textId="77777777" w:rsidR="00BE0B39" w:rsidRPr="00F376D3" w:rsidRDefault="00BE0B39" w:rsidP="00BE0B39">
            <w:pPr>
              <w:jc w:val="center"/>
              <w:rPr>
                <w:rFonts w:ascii="Calibri" w:hAnsi="Calibri" w:cs="Calibri"/>
                <w:bCs/>
                <w:sz w:val="18"/>
                <w:szCs w:val="18"/>
              </w:rPr>
            </w:pPr>
          </w:p>
        </w:tc>
      </w:tr>
      <w:tr w:rsidR="00BE0B39" w:rsidRPr="00F376D3" w14:paraId="4B9B7208" w14:textId="77777777" w:rsidTr="0052154C">
        <w:tc>
          <w:tcPr>
            <w:tcW w:w="2852" w:type="dxa"/>
          </w:tcPr>
          <w:p w14:paraId="6FC4B147" w14:textId="03796DF3" w:rsidR="00BE0B39" w:rsidRPr="00F376D3" w:rsidRDefault="00BE0B39" w:rsidP="00BE0B39">
            <w:pPr>
              <w:spacing w:before="40" w:after="40"/>
              <w:contextualSpacing w:val="0"/>
              <w:rPr>
                <w:rFonts w:ascii="Calibri" w:hAnsi="Calibri" w:cs="Calibri"/>
                <w:bCs/>
                <w:sz w:val="20"/>
                <w:szCs w:val="20"/>
              </w:rPr>
            </w:pPr>
            <w:r w:rsidRPr="00F376D3">
              <w:rPr>
                <w:rFonts w:ascii="Calibri" w:hAnsi="Calibri" w:cs="Calibri"/>
                <w:bCs/>
                <w:sz w:val="20"/>
                <w:szCs w:val="20"/>
              </w:rPr>
              <w:t>Les échantillons sont sous le contrôle du département de pharmacie.</w:t>
            </w:r>
          </w:p>
        </w:tc>
        <w:tc>
          <w:tcPr>
            <w:tcW w:w="1538" w:type="dxa"/>
          </w:tcPr>
          <w:p w14:paraId="67D1E095" w14:textId="77777777" w:rsidR="00BE0B39" w:rsidRPr="00F376D3" w:rsidRDefault="00BE0B39" w:rsidP="00BE0B39">
            <w:pPr>
              <w:spacing w:before="40" w:after="40"/>
              <w:contextualSpacing w:val="0"/>
              <w:jc w:val="center"/>
              <w:rPr>
                <w:rFonts w:ascii="Calibri" w:hAnsi="Calibri" w:cs="Calibri"/>
                <w:b/>
                <w:bCs/>
              </w:rPr>
            </w:pPr>
          </w:p>
        </w:tc>
        <w:tc>
          <w:tcPr>
            <w:tcW w:w="11623" w:type="dxa"/>
            <w:vAlign w:val="center"/>
          </w:tcPr>
          <w:p w14:paraId="79A1B4A1" w14:textId="77777777" w:rsidR="00BE0B39" w:rsidRPr="00F376D3" w:rsidRDefault="00BE0B39" w:rsidP="00BE0B39">
            <w:pPr>
              <w:jc w:val="center"/>
              <w:rPr>
                <w:rFonts w:ascii="Calibri" w:hAnsi="Calibri" w:cs="Calibri"/>
                <w:bCs/>
                <w:sz w:val="18"/>
                <w:szCs w:val="18"/>
              </w:rPr>
            </w:pPr>
          </w:p>
        </w:tc>
      </w:tr>
    </w:tbl>
    <w:p w14:paraId="5E957A83" w14:textId="77777777" w:rsidR="008B6541" w:rsidRPr="00F376D3" w:rsidRDefault="008B6541" w:rsidP="007405EF">
      <w:pPr>
        <w:spacing w:before="60" w:after="60"/>
        <w:contextualSpacing w:val="0"/>
        <w:rPr>
          <w:rFonts w:ascii="Calibri" w:hAnsi="Calibri" w:cs="Calibri"/>
          <w:b/>
          <w:smallCaps/>
          <w:sz w:val="22"/>
          <w:szCs w:val="20"/>
        </w:rPr>
        <w:sectPr w:rsidR="008B6541" w:rsidRPr="00F376D3" w:rsidSect="005224B5">
          <w:footerReference w:type="default" r:id="rId17"/>
          <w:pgSz w:w="16838" w:h="11906" w:orient="landscape" w:code="9"/>
          <w:pgMar w:top="1440" w:right="1134" w:bottom="1440" w:left="567" w:header="720" w:footer="283" w:gutter="0"/>
          <w:cols w:space="720"/>
          <w:docGrid w:linePitch="360"/>
        </w:sectPr>
      </w:pPr>
    </w:p>
    <w:p w14:paraId="03DE42FF" w14:textId="7E1F5D37" w:rsidR="00A468A6" w:rsidRPr="00F376D3" w:rsidRDefault="00A468A6">
      <w:pPr>
        <w:spacing w:before="0" w:after="200" w:line="276" w:lineRule="auto"/>
        <w:contextualSpacing w:val="0"/>
        <w:rPr>
          <w:rFonts w:ascii="Calibri" w:hAnsi="Calibri" w:cs="Calibri"/>
          <w:b/>
          <w:smallCaps/>
          <w:sz w:val="22"/>
          <w:szCs w:val="20"/>
        </w:rPr>
      </w:pPr>
      <w:r w:rsidRPr="00F376D3">
        <w:rPr>
          <w:rFonts w:ascii="Calibri" w:hAnsi="Calibri" w:cs="Calibri"/>
          <w:b/>
          <w:smallCaps/>
          <w:sz w:val="22"/>
          <w:szCs w:val="20"/>
        </w:rPr>
        <w:br w:type="page"/>
      </w:r>
    </w:p>
    <w:tbl>
      <w:tblPr>
        <w:tblStyle w:val="Grilledutableau"/>
        <w:tblW w:w="16013" w:type="dxa"/>
        <w:tblLayout w:type="fixed"/>
        <w:tblLook w:val="04A0" w:firstRow="1" w:lastRow="0" w:firstColumn="1" w:lastColumn="0" w:noHBand="0" w:noVBand="1"/>
      </w:tblPr>
      <w:tblGrid>
        <w:gridCol w:w="2852"/>
        <w:gridCol w:w="1538"/>
        <w:gridCol w:w="11623"/>
      </w:tblGrid>
      <w:tr w:rsidR="00A468A6" w:rsidRPr="00F376D3" w14:paraId="2F283365" w14:textId="77777777" w:rsidTr="00FA3506">
        <w:trPr>
          <w:trHeight w:val="467"/>
          <w:tblHeader/>
        </w:trPr>
        <w:tc>
          <w:tcPr>
            <w:tcW w:w="16013" w:type="dxa"/>
            <w:gridSpan w:val="3"/>
            <w:vAlign w:val="center"/>
          </w:tcPr>
          <w:p w14:paraId="28AA7A72" w14:textId="77777777" w:rsidR="00A468A6" w:rsidRPr="00D32180" w:rsidRDefault="00A468A6" w:rsidP="00FA3506">
            <w:pPr>
              <w:jc w:val="center"/>
              <w:rPr>
                <w:rFonts w:ascii="Calibri" w:hAnsi="Calibri" w:cs="Calibri"/>
                <w:b/>
                <w:color w:val="00A651"/>
                <w:sz w:val="28"/>
                <w:szCs w:val="28"/>
              </w:rPr>
            </w:pPr>
            <w:r w:rsidRPr="00D32180">
              <w:rPr>
                <w:rFonts w:ascii="Calibri" w:hAnsi="Calibri" w:cs="Calibri"/>
                <w:b/>
                <w:bCs/>
                <w:color w:val="00A651"/>
                <w:sz w:val="28"/>
                <w:szCs w:val="28"/>
              </w:rPr>
              <w:lastRenderedPageBreak/>
              <w:t>PRÉPARATIONS MAGISTRALES NON STÉRILES</w:t>
            </w:r>
          </w:p>
        </w:tc>
      </w:tr>
      <w:tr w:rsidR="00A468A6" w:rsidRPr="00F376D3" w14:paraId="1ED3C07E" w14:textId="77777777" w:rsidTr="0052154C">
        <w:trPr>
          <w:tblHeader/>
        </w:trPr>
        <w:tc>
          <w:tcPr>
            <w:tcW w:w="2852" w:type="dxa"/>
            <w:vAlign w:val="center"/>
          </w:tcPr>
          <w:p w14:paraId="34486436" w14:textId="77777777" w:rsidR="00A468A6" w:rsidRPr="0052154C" w:rsidRDefault="00A468A6" w:rsidP="00FA3506">
            <w:pPr>
              <w:jc w:val="center"/>
              <w:rPr>
                <w:rFonts w:ascii="Calibri" w:hAnsi="Calibri" w:cs="Calibri"/>
                <w:b/>
                <w:sz w:val="22"/>
                <w:szCs w:val="22"/>
              </w:rPr>
            </w:pPr>
            <w:r w:rsidRPr="0052154C">
              <w:rPr>
                <w:rFonts w:ascii="Calibri" w:hAnsi="Calibri" w:cs="Calibri"/>
                <w:b/>
                <w:sz w:val="22"/>
                <w:szCs w:val="22"/>
              </w:rPr>
              <w:t>Critère évalué</w:t>
            </w:r>
          </w:p>
        </w:tc>
        <w:tc>
          <w:tcPr>
            <w:tcW w:w="1538" w:type="dxa"/>
            <w:vAlign w:val="center"/>
          </w:tcPr>
          <w:p w14:paraId="58394023" w14:textId="77777777" w:rsidR="00A468A6" w:rsidRPr="0052154C" w:rsidRDefault="00A468A6" w:rsidP="00FA3506">
            <w:pPr>
              <w:jc w:val="center"/>
              <w:rPr>
                <w:rFonts w:ascii="Calibri" w:hAnsi="Calibri" w:cs="Calibri"/>
                <w:b/>
                <w:sz w:val="22"/>
                <w:szCs w:val="22"/>
              </w:rPr>
            </w:pPr>
            <w:r w:rsidRPr="0052154C">
              <w:rPr>
                <w:rFonts w:ascii="Calibri" w:hAnsi="Calibri" w:cs="Calibri"/>
                <w:b/>
                <w:sz w:val="22"/>
                <w:szCs w:val="22"/>
              </w:rPr>
              <w:t>Appréciation du chef de département</w:t>
            </w:r>
          </w:p>
        </w:tc>
        <w:tc>
          <w:tcPr>
            <w:tcW w:w="11623" w:type="dxa"/>
            <w:tcBorders>
              <w:bottom w:val="nil"/>
            </w:tcBorders>
            <w:vAlign w:val="center"/>
          </w:tcPr>
          <w:p w14:paraId="275E545C" w14:textId="77777777" w:rsidR="00A468A6" w:rsidRPr="0052154C" w:rsidRDefault="00A468A6" w:rsidP="00FA3506">
            <w:pPr>
              <w:jc w:val="center"/>
              <w:rPr>
                <w:rFonts w:ascii="Calibri" w:hAnsi="Calibri" w:cs="Calibri"/>
                <w:b/>
                <w:sz w:val="22"/>
                <w:szCs w:val="22"/>
              </w:rPr>
            </w:pPr>
            <w:r w:rsidRPr="0052154C">
              <w:rPr>
                <w:rFonts w:ascii="Calibri" w:hAnsi="Calibri" w:cs="Calibri"/>
                <w:b/>
                <w:sz w:val="22"/>
                <w:szCs w:val="22"/>
              </w:rPr>
              <w:t>Commentaires</w:t>
            </w:r>
          </w:p>
          <w:p w14:paraId="68D7187F" w14:textId="77777777" w:rsidR="00A468A6" w:rsidRPr="0052154C" w:rsidRDefault="00A468A6" w:rsidP="00FA3506">
            <w:pPr>
              <w:jc w:val="center"/>
              <w:rPr>
                <w:rFonts w:ascii="Calibri" w:hAnsi="Calibri" w:cs="Calibri"/>
                <w:b/>
                <w:sz w:val="22"/>
                <w:szCs w:val="22"/>
              </w:rPr>
            </w:pPr>
            <w:proofErr w:type="gramStart"/>
            <w:r w:rsidRPr="0052154C">
              <w:rPr>
                <w:rFonts w:ascii="Calibri" w:hAnsi="Calibri" w:cs="Calibri"/>
                <w:b/>
                <w:sz w:val="22"/>
                <w:szCs w:val="22"/>
              </w:rPr>
              <w:t>du</w:t>
            </w:r>
            <w:proofErr w:type="gramEnd"/>
            <w:r w:rsidRPr="0052154C">
              <w:rPr>
                <w:rFonts w:ascii="Calibri" w:hAnsi="Calibri" w:cs="Calibri"/>
                <w:b/>
                <w:sz w:val="22"/>
                <w:szCs w:val="22"/>
              </w:rPr>
              <w:t xml:space="preserve"> chef de département</w:t>
            </w:r>
          </w:p>
        </w:tc>
      </w:tr>
      <w:tr w:rsidR="00A468A6" w:rsidRPr="00F376D3" w14:paraId="6939059C" w14:textId="77777777" w:rsidTr="0052154C">
        <w:tc>
          <w:tcPr>
            <w:tcW w:w="2852" w:type="dxa"/>
          </w:tcPr>
          <w:p w14:paraId="3C8C5B05" w14:textId="77777777" w:rsidR="00A468A6" w:rsidRPr="00F376D3" w:rsidRDefault="00A468A6" w:rsidP="00FA3506">
            <w:pPr>
              <w:spacing w:before="40" w:after="40"/>
              <w:contextualSpacing w:val="0"/>
              <w:rPr>
                <w:rFonts w:ascii="Calibri" w:hAnsi="Calibri" w:cs="Calibri"/>
                <w:sz w:val="20"/>
                <w:szCs w:val="20"/>
              </w:rPr>
            </w:pPr>
            <w:r w:rsidRPr="00F376D3">
              <w:rPr>
                <w:rFonts w:ascii="Calibri" w:hAnsi="Calibri" w:cs="Calibri"/>
                <w:sz w:val="20"/>
                <w:szCs w:val="20"/>
              </w:rPr>
              <w:t>Les installations pour les préparations magistrales non stériles sont conformes à la norme (selon le type de préparations) ou un plan pour les rendre conformes est en cours d’implantation. Préciser votre réponse.</w:t>
            </w:r>
          </w:p>
        </w:tc>
        <w:tc>
          <w:tcPr>
            <w:tcW w:w="1538" w:type="dxa"/>
          </w:tcPr>
          <w:p w14:paraId="6F8C9FF6" w14:textId="77777777" w:rsidR="00A468A6" w:rsidRPr="00F376D3" w:rsidRDefault="00A468A6" w:rsidP="00FA3506">
            <w:pPr>
              <w:spacing w:before="40" w:after="40"/>
              <w:contextualSpacing w:val="0"/>
              <w:jc w:val="center"/>
              <w:rPr>
                <w:rFonts w:ascii="Calibri" w:hAnsi="Calibri" w:cs="Calibri"/>
                <w:sz w:val="20"/>
                <w:szCs w:val="20"/>
              </w:rPr>
            </w:pPr>
          </w:p>
        </w:tc>
        <w:tc>
          <w:tcPr>
            <w:tcW w:w="11623" w:type="dxa"/>
            <w:vAlign w:val="center"/>
          </w:tcPr>
          <w:p w14:paraId="00E195B6" w14:textId="77777777" w:rsidR="00A468A6" w:rsidRPr="00F376D3" w:rsidRDefault="00A468A6" w:rsidP="00FA3506">
            <w:pPr>
              <w:spacing w:before="40" w:after="40"/>
              <w:contextualSpacing w:val="0"/>
              <w:jc w:val="center"/>
              <w:rPr>
                <w:rFonts w:ascii="Calibri" w:hAnsi="Calibri" w:cs="Calibri"/>
                <w:sz w:val="20"/>
                <w:szCs w:val="18"/>
              </w:rPr>
            </w:pPr>
          </w:p>
        </w:tc>
      </w:tr>
      <w:tr w:rsidR="00A468A6" w:rsidRPr="00F376D3" w14:paraId="08CFE6BF" w14:textId="77777777" w:rsidTr="0052154C">
        <w:tc>
          <w:tcPr>
            <w:tcW w:w="2852" w:type="dxa"/>
          </w:tcPr>
          <w:p w14:paraId="4B992F1A" w14:textId="77777777" w:rsidR="00A468A6" w:rsidRPr="00F376D3" w:rsidRDefault="00A468A6" w:rsidP="00FA3506">
            <w:pPr>
              <w:spacing w:before="40" w:after="40"/>
              <w:contextualSpacing w:val="0"/>
              <w:rPr>
                <w:rFonts w:ascii="Calibri" w:hAnsi="Calibri" w:cs="Calibri"/>
                <w:sz w:val="20"/>
                <w:szCs w:val="20"/>
              </w:rPr>
            </w:pPr>
            <w:r w:rsidRPr="00F376D3">
              <w:rPr>
                <w:rFonts w:ascii="Calibri" w:hAnsi="Calibri" w:cs="Calibri"/>
                <w:sz w:val="20"/>
                <w:szCs w:val="20"/>
              </w:rPr>
              <w:t>L’équipement de protection individuel requis est utilisé.</w:t>
            </w:r>
          </w:p>
        </w:tc>
        <w:tc>
          <w:tcPr>
            <w:tcW w:w="1538" w:type="dxa"/>
          </w:tcPr>
          <w:p w14:paraId="4EB0E04C" w14:textId="77777777" w:rsidR="00A468A6" w:rsidRPr="00F376D3" w:rsidRDefault="00A468A6" w:rsidP="00FA3506">
            <w:pPr>
              <w:spacing w:before="40" w:after="40"/>
              <w:contextualSpacing w:val="0"/>
              <w:jc w:val="center"/>
              <w:rPr>
                <w:rFonts w:ascii="Calibri" w:hAnsi="Calibri" w:cs="Calibri"/>
                <w:b/>
                <w:bCs/>
              </w:rPr>
            </w:pPr>
          </w:p>
        </w:tc>
        <w:tc>
          <w:tcPr>
            <w:tcW w:w="11623" w:type="dxa"/>
            <w:vAlign w:val="center"/>
          </w:tcPr>
          <w:p w14:paraId="72999401" w14:textId="77777777" w:rsidR="00A468A6" w:rsidRPr="00F376D3" w:rsidRDefault="00A468A6" w:rsidP="00FA3506">
            <w:pPr>
              <w:jc w:val="center"/>
              <w:rPr>
                <w:rFonts w:ascii="Calibri" w:hAnsi="Calibri" w:cs="Calibri"/>
                <w:bCs/>
                <w:sz w:val="18"/>
                <w:szCs w:val="18"/>
              </w:rPr>
            </w:pPr>
          </w:p>
        </w:tc>
      </w:tr>
      <w:tr w:rsidR="00A468A6" w:rsidRPr="00F376D3" w14:paraId="5A083E42" w14:textId="77777777" w:rsidTr="0052154C">
        <w:tc>
          <w:tcPr>
            <w:tcW w:w="2852" w:type="dxa"/>
          </w:tcPr>
          <w:p w14:paraId="2AD3F4F2" w14:textId="77777777" w:rsidR="00A468A6" w:rsidRPr="00F376D3" w:rsidRDefault="00A468A6" w:rsidP="00FA3506">
            <w:pPr>
              <w:spacing w:before="40" w:after="40"/>
              <w:contextualSpacing w:val="0"/>
              <w:rPr>
                <w:rFonts w:ascii="Calibri" w:hAnsi="Calibri" w:cs="Calibri"/>
                <w:sz w:val="20"/>
                <w:szCs w:val="20"/>
              </w:rPr>
            </w:pPr>
            <w:r w:rsidRPr="00F376D3">
              <w:rPr>
                <w:rFonts w:ascii="Calibri" w:hAnsi="Calibri" w:cs="Calibri"/>
                <w:sz w:val="20"/>
                <w:szCs w:val="20"/>
              </w:rPr>
              <w:t>L’entretien des aires dédiées à la préparation de magistrales non stériles est conforme à la norme.</w:t>
            </w:r>
          </w:p>
        </w:tc>
        <w:tc>
          <w:tcPr>
            <w:tcW w:w="1538" w:type="dxa"/>
          </w:tcPr>
          <w:p w14:paraId="2068AD4D" w14:textId="77777777" w:rsidR="00A468A6" w:rsidRPr="00F376D3" w:rsidRDefault="00A468A6" w:rsidP="00FA3506">
            <w:pPr>
              <w:spacing w:before="40" w:after="40"/>
              <w:contextualSpacing w:val="0"/>
              <w:jc w:val="center"/>
              <w:rPr>
                <w:rFonts w:ascii="Calibri" w:hAnsi="Calibri" w:cs="Calibri"/>
                <w:b/>
                <w:bCs/>
              </w:rPr>
            </w:pPr>
          </w:p>
        </w:tc>
        <w:tc>
          <w:tcPr>
            <w:tcW w:w="11623" w:type="dxa"/>
            <w:vAlign w:val="center"/>
          </w:tcPr>
          <w:p w14:paraId="6ACD1E17" w14:textId="77777777" w:rsidR="00A468A6" w:rsidRPr="00F376D3" w:rsidRDefault="00A468A6" w:rsidP="00FA3506">
            <w:pPr>
              <w:jc w:val="center"/>
              <w:rPr>
                <w:rFonts w:ascii="Calibri" w:hAnsi="Calibri" w:cs="Calibri"/>
                <w:bCs/>
                <w:sz w:val="18"/>
                <w:szCs w:val="18"/>
              </w:rPr>
            </w:pPr>
          </w:p>
        </w:tc>
      </w:tr>
      <w:tr w:rsidR="00A468A6" w:rsidRPr="00F376D3" w14:paraId="279ED9EE" w14:textId="77777777" w:rsidTr="0052154C">
        <w:tc>
          <w:tcPr>
            <w:tcW w:w="2852" w:type="dxa"/>
          </w:tcPr>
          <w:p w14:paraId="09494505" w14:textId="77777777" w:rsidR="00A468A6" w:rsidRPr="00F376D3" w:rsidRDefault="00A468A6" w:rsidP="00FA3506">
            <w:pPr>
              <w:spacing w:before="40" w:after="40"/>
              <w:contextualSpacing w:val="0"/>
              <w:rPr>
                <w:rFonts w:ascii="Calibri" w:hAnsi="Calibri" w:cs="Calibri"/>
                <w:sz w:val="20"/>
                <w:szCs w:val="20"/>
              </w:rPr>
            </w:pPr>
            <w:r w:rsidRPr="00F376D3">
              <w:rPr>
                <w:rFonts w:ascii="Calibri" w:hAnsi="Calibri" w:cs="Calibri"/>
                <w:sz w:val="20"/>
                <w:szCs w:val="20"/>
              </w:rPr>
              <w:t>Les registres sont vérifiés et contrôlés régulièrement (entretien, préparation, étalonnage de la balance).</w:t>
            </w:r>
          </w:p>
        </w:tc>
        <w:tc>
          <w:tcPr>
            <w:tcW w:w="1538" w:type="dxa"/>
          </w:tcPr>
          <w:p w14:paraId="5AE97887" w14:textId="77777777" w:rsidR="00A468A6" w:rsidRPr="00F376D3" w:rsidRDefault="00A468A6" w:rsidP="00FA3506">
            <w:pPr>
              <w:spacing w:before="40" w:after="40"/>
              <w:contextualSpacing w:val="0"/>
              <w:jc w:val="center"/>
              <w:rPr>
                <w:rFonts w:ascii="Calibri" w:hAnsi="Calibri" w:cs="Calibri"/>
                <w:b/>
                <w:bCs/>
              </w:rPr>
            </w:pPr>
          </w:p>
        </w:tc>
        <w:tc>
          <w:tcPr>
            <w:tcW w:w="11623" w:type="dxa"/>
            <w:vAlign w:val="center"/>
          </w:tcPr>
          <w:p w14:paraId="49C1B739" w14:textId="77777777" w:rsidR="00A468A6" w:rsidRPr="00F376D3" w:rsidRDefault="00A468A6" w:rsidP="00FA3506">
            <w:pPr>
              <w:jc w:val="center"/>
              <w:rPr>
                <w:rFonts w:ascii="Calibri" w:hAnsi="Calibri" w:cs="Calibri"/>
                <w:bCs/>
                <w:sz w:val="18"/>
                <w:szCs w:val="18"/>
              </w:rPr>
            </w:pPr>
          </w:p>
        </w:tc>
      </w:tr>
      <w:tr w:rsidR="00A468A6" w:rsidRPr="00F376D3" w14:paraId="4B5B0B65" w14:textId="77777777" w:rsidTr="0052154C">
        <w:tc>
          <w:tcPr>
            <w:tcW w:w="2852" w:type="dxa"/>
          </w:tcPr>
          <w:p w14:paraId="141B393C" w14:textId="77777777" w:rsidR="00A468A6" w:rsidRPr="00F376D3" w:rsidRDefault="00A468A6" w:rsidP="00FA3506">
            <w:pPr>
              <w:spacing w:before="40" w:after="40"/>
              <w:contextualSpacing w:val="0"/>
              <w:rPr>
                <w:rFonts w:ascii="Calibri" w:hAnsi="Calibri" w:cs="Calibri"/>
                <w:sz w:val="20"/>
                <w:szCs w:val="20"/>
              </w:rPr>
            </w:pPr>
            <w:r w:rsidRPr="00F376D3">
              <w:rPr>
                <w:rFonts w:ascii="Calibri" w:hAnsi="Calibri" w:cs="Calibri"/>
                <w:sz w:val="20"/>
                <w:szCs w:val="20"/>
              </w:rPr>
              <w:t>Un plan de maintien de la conformité et les procédures relatives à la préparation de magistrales non stériles sont en place. Préciser votre réponse.</w:t>
            </w:r>
          </w:p>
        </w:tc>
        <w:tc>
          <w:tcPr>
            <w:tcW w:w="1538" w:type="dxa"/>
          </w:tcPr>
          <w:p w14:paraId="736F67FE" w14:textId="77777777" w:rsidR="00A468A6" w:rsidRPr="00F376D3" w:rsidRDefault="00A468A6" w:rsidP="00FA3506">
            <w:pPr>
              <w:spacing w:before="40" w:after="40"/>
              <w:contextualSpacing w:val="0"/>
              <w:jc w:val="center"/>
              <w:rPr>
                <w:rFonts w:ascii="Calibri" w:hAnsi="Calibri" w:cs="Calibri"/>
                <w:b/>
                <w:bCs/>
              </w:rPr>
            </w:pPr>
          </w:p>
        </w:tc>
        <w:tc>
          <w:tcPr>
            <w:tcW w:w="11623" w:type="dxa"/>
            <w:vAlign w:val="center"/>
          </w:tcPr>
          <w:p w14:paraId="13F57A21" w14:textId="77777777" w:rsidR="00A468A6" w:rsidRPr="00F376D3" w:rsidRDefault="00A468A6" w:rsidP="00FA3506">
            <w:pPr>
              <w:jc w:val="center"/>
              <w:rPr>
                <w:rFonts w:ascii="Calibri" w:hAnsi="Calibri" w:cs="Calibri"/>
                <w:bCs/>
                <w:sz w:val="18"/>
                <w:szCs w:val="18"/>
              </w:rPr>
            </w:pPr>
          </w:p>
        </w:tc>
      </w:tr>
    </w:tbl>
    <w:p w14:paraId="1447FC65" w14:textId="77777777" w:rsidR="000A0E2A" w:rsidRPr="00F376D3" w:rsidRDefault="000A0E2A">
      <w:pPr>
        <w:spacing w:before="0" w:after="200" w:line="276" w:lineRule="auto"/>
        <w:contextualSpacing w:val="0"/>
        <w:rPr>
          <w:rFonts w:ascii="Calibri" w:hAnsi="Calibri" w:cs="Calibri"/>
          <w:b/>
          <w:smallCaps/>
          <w:sz w:val="22"/>
          <w:szCs w:val="20"/>
        </w:rPr>
      </w:pPr>
    </w:p>
    <w:p w14:paraId="00BCD701" w14:textId="77777777" w:rsidR="000A0E2A" w:rsidRPr="00F376D3" w:rsidRDefault="000A0E2A">
      <w:pPr>
        <w:spacing w:before="0" w:after="200" w:line="276" w:lineRule="auto"/>
        <w:contextualSpacing w:val="0"/>
        <w:rPr>
          <w:rFonts w:ascii="Calibri" w:hAnsi="Calibri" w:cs="Calibri"/>
          <w:b/>
          <w:smallCaps/>
          <w:sz w:val="22"/>
          <w:szCs w:val="20"/>
        </w:rPr>
      </w:pPr>
    </w:p>
    <w:p w14:paraId="6790F4D6" w14:textId="77777777" w:rsidR="00783D0F" w:rsidRPr="00F376D3" w:rsidRDefault="00783D0F" w:rsidP="00F70BFA">
      <w:pPr>
        <w:spacing w:before="60" w:after="60"/>
        <w:contextualSpacing w:val="0"/>
        <w:jc w:val="center"/>
        <w:rPr>
          <w:rFonts w:ascii="Calibri" w:hAnsi="Calibri" w:cs="Calibri"/>
          <w:b/>
          <w:smallCaps/>
          <w:sz w:val="22"/>
          <w:szCs w:val="20"/>
        </w:rPr>
        <w:sectPr w:rsidR="00783D0F" w:rsidRPr="00F376D3" w:rsidSect="00A15F3A">
          <w:footerReference w:type="default" r:id="rId18"/>
          <w:type w:val="continuous"/>
          <w:pgSz w:w="16838" w:h="11906" w:orient="landscape" w:code="9"/>
          <w:pgMar w:top="1440" w:right="1134" w:bottom="1440" w:left="567" w:header="720" w:footer="720" w:gutter="0"/>
          <w:cols w:space="720"/>
          <w:docGrid w:linePitch="360"/>
        </w:sectPr>
      </w:pPr>
    </w:p>
    <w:p w14:paraId="3F0DADC7" w14:textId="77777777" w:rsidR="0008284E" w:rsidRPr="00F376D3" w:rsidRDefault="0008284E" w:rsidP="00F70BFA">
      <w:pPr>
        <w:spacing w:before="60" w:after="60"/>
        <w:contextualSpacing w:val="0"/>
        <w:jc w:val="center"/>
        <w:rPr>
          <w:rFonts w:ascii="Calibri" w:hAnsi="Calibri" w:cs="Calibri"/>
          <w:b/>
          <w:smallCaps/>
          <w:sz w:val="22"/>
          <w:szCs w:val="20"/>
        </w:rPr>
        <w:sectPr w:rsidR="0008284E" w:rsidRPr="00F376D3" w:rsidSect="00A15F3A">
          <w:footerReference w:type="default" r:id="rId19"/>
          <w:type w:val="continuous"/>
          <w:pgSz w:w="16838" w:h="11906" w:orient="landscape" w:code="9"/>
          <w:pgMar w:top="1440" w:right="1134" w:bottom="1440" w:left="567" w:header="720" w:footer="720" w:gutter="0"/>
          <w:cols w:space="720"/>
          <w:docGrid w:linePitch="360"/>
        </w:sectPr>
      </w:pPr>
    </w:p>
    <w:tbl>
      <w:tblPr>
        <w:tblStyle w:val="Grilledutableau"/>
        <w:tblW w:w="16013" w:type="dxa"/>
        <w:tblLayout w:type="fixed"/>
        <w:tblLook w:val="04A0" w:firstRow="1" w:lastRow="0" w:firstColumn="1" w:lastColumn="0" w:noHBand="0" w:noVBand="1"/>
      </w:tblPr>
      <w:tblGrid>
        <w:gridCol w:w="2852"/>
        <w:gridCol w:w="1538"/>
        <w:gridCol w:w="11623"/>
      </w:tblGrid>
      <w:tr w:rsidR="00AE3EF4" w:rsidRPr="00F376D3" w14:paraId="78D0A08D" w14:textId="77777777" w:rsidTr="00197E35">
        <w:trPr>
          <w:trHeight w:val="416"/>
          <w:tblHeader/>
        </w:trPr>
        <w:tc>
          <w:tcPr>
            <w:tcW w:w="16013" w:type="dxa"/>
            <w:gridSpan w:val="3"/>
            <w:vAlign w:val="center"/>
          </w:tcPr>
          <w:p w14:paraId="1D4846CB" w14:textId="1C18937D" w:rsidR="00AE3EF4" w:rsidRPr="00D32180" w:rsidRDefault="00197E35" w:rsidP="00833900">
            <w:pPr>
              <w:jc w:val="center"/>
              <w:rPr>
                <w:rFonts w:ascii="Calibri" w:hAnsi="Calibri" w:cs="Calibri"/>
                <w:b/>
                <w:color w:val="00A651"/>
                <w:sz w:val="28"/>
                <w:szCs w:val="28"/>
              </w:rPr>
            </w:pPr>
            <w:r w:rsidRPr="00D32180">
              <w:rPr>
                <w:rFonts w:ascii="Calibri" w:hAnsi="Calibri" w:cs="Calibri"/>
                <w:b/>
                <w:color w:val="00A651"/>
                <w:sz w:val="28"/>
                <w:szCs w:val="28"/>
              </w:rPr>
              <w:lastRenderedPageBreak/>
              <w:t>CIRCUIT DU MÉDICAMENT EN SOINS DE COURTE DURÉE</w:t>
            </w:r>
          </w:p>
        </w:tc>
      </w:tr>
      <w:tr w:rsidR="00AE3EF4" w:rsidRPr="00F376D3" w14:paraId="09F96C97" w14:textId="77777777" w:rsidTr="0052154C">
        <w:trPr>
          <w:tblHeader/>
        </w:trPr>
        <w:tc>
          <w:tcPr>
            <w:tcW w:w="2852" w:type="dxa"/>
            <w:vAlign w:val="center"/>
          </w:tcPr>
          <w:p w14:paraId="3BC04965" w14:textId="77777777" w:rsidR="00AE3EF4" w:rsidRPr="0052154C" w:rsidRDefault="00AE3EF4" w:rsidP="00833900">
            <w:pPr>
              <w:jc w:val="center"/>
              <w:rPr>
                <w:rFonts w:ascii="Calibri" w:hAnsi="Calibri" w:cs="Calibri"/>
                <w:b/>
                <w:sz w:val="22"/>
                <w:szCs w:val="22"/>
              </w:rPr>
            </w:pPr>
            <w:r w:rsidRPr="0052154C">
              <w:rPr>
                <w:rFonts w:ascii="Calibri" w:hAnsi="Calibri" w:cs="Calibri"/>
                <w:b/>
                <w:sz w:val="22"/>
                <w:szCs w:val="22"/>
              </w:rPr>
              <w:t>Critère évalué</w:t>
            </w:r>
          </w:p>
        </w:tc>
        <w:tc>
          <w:tcPr>
            <w:tcW w:w="1538" w:type="dxa"/>
            <w:vAlign w:val="center"/>
          </w:tcPr>
          <w:p w14:paraId="5ACC6D4C" w14:textId="77777777" w:rsidR="00AE3EF4" w:rsidRPr="0052154C" w:rsidRDefault="00AE3EF4" w:rsidP="00833900">
            <w:pPr>
              <w:jc w:val="center"/>
              <w:rPr>
                <w:rFonts w:ascii="Calibri" w:hAnsi="Calibri" w:cs="Calibri"/>
                <w:b/>
                <w:sz w:val="22"/>
                <w:szCs w:val="22"/>
              </w:rPr>
            </w:pPr>
            <w:r w:rsidRPr="0052154C">
              <w:rPr>
                <w:rFonts w:ascii="Calibri" w:hAnsi="Calibri" w:cs="Calibri"/>
                <w:b/>
                <w:sz w:val="22"/>
                <w:szCs w:val="22"/>
              </w:rPr>
              <w:t>Appréciation du chef de département</w:t>
            </w:r>
          </w:p>
        </w:tc>
        <w:tc>
          <w:tcPr>
            <w:tcW w:w="11623" w:type="dxa"/>
            <w:tcBorders>
              <w:bottom w:val="nil"/>
            </w:tcBorders>
            <w:vAlign w:val="center"/>
          </w:tcPr>
          <w:p w14:paraId="6F89F2FE" w14:textId="77777777" w:rsidR="00AE3EF4" w:rsidRPr="0052154C" w:rsidRDefault="00AE3EF4" w:rsidP="00833900">
            <w:pPr>
              <w:jc w:val="center"/>
              <w:rPr>
                <w:rFonts w:ascii="Calibri" w:hAnsi="Calibri" w:cs="Calibri"/>
                <w:b/>
                <w:sz w:val="22"/>
                <w:szCs w:val="22"/>
              </w:rPr>
            </w:pPr>
            <w:r w:rsidRPr="0052154C">
              <w:rPr>
                <w:rFonts w:ascii="Calibri" w:hAnsi="Calibri" w:cs="Calibri"/>
                <w:b/>
                <w:sz w:val="22"/>
                <w:szCs w:val="22"/>
              </w:rPr>
              <w:t>Commentaires</w:t>
            </w:r>
          </w:p>
          <w:p w14:paraId="1A3BFA2E" w14:textId="77777777" w:rsidR="00AE3EF4" w:rsidRPr="0052154C" w:rsidRDefault="00AE3EF4" w:rsidP="00833900">
            <w:pPr>
              <w:jc w:val="center"/>
              <w:rPr>
                <w:rFonts w:ascii="Calibri" w:hAnsi="Calibri" w:cs="Calibri"/>
                <w:b/>
                <w:sz w:val="22"/>
                <w:szCs w:val="22"/>
              </w:rPr>
            </w:pPr>
            <w:proofErr w:type="gramStart"/>
            <w:r w:rsidRPr="0052154C">
              <w:rPr>
                <w:rFonts w:ascii="Calibri" w:hAnsi="Calibri" w:cs="Calibri"/>
                <w:b/>
                <w:sz w:val="22"/>
                <w:szCs w:val="22"/>
              </w:rPr>
              <w:t>du</w:t>
            </w:r>
            <w:proofErr w:type="gramEnd"/>
            <w:r w:rsidRPr="0052154C">
              <w:rPr>
                <w:rFonts w:ascii="Calibri" w:hAnsi="Calibri" w:cs="Calibri"/>
                <w:b/>
                <w:sz w:val="22"/>
                <w:szCs w:val="22"/>
              </w:rPr>
              <w:t xml:space="preserve"> chef de département</w:t>
            </w:r>
          </w:p>
        </w:tc>
      </w:tr>
      <w:tr w:rsidR="00AE3EF4" w:rsidRPr="00F376D3" w14:paraId="2CA6E073" w14:textId="77777777" w:rsidTr="0052154C">
        <w:tc>
          <w:tcPr>
            <w:tcW w:w="2852" w:type="dxa"/>
          </w:tcPr>
          <w:p w14:paraId="40C780F9" w14:textId="12FB0F7D" w:rsidR="00AE3EF4" w:rsidRPr="00F376D3" w:rsidRDefault="00197E35" w:rsidP="00833900">
            <w:pPr>
              <w:spacing w:before="40" w:after="40"/>
              <w:contextualSpacing w:val="0"/>
              <w:rPr>
                <w:rFonts w:ascii="Calibri" w:hAnsi="Calibri" w:cs="Calibri"/>
                <w:sz w:val="20"/>
                <w:szCs w:val="20"/>
              </w:rPr>
            </w:pPr>
            <w:r w:rsidRPr="00F376D3">
              <w:rPr>
                <w:rFonts w:ascii="Calibri" w:hAnsi="Calibri" w:cs="Calibri"/>
                <w:sz w:val="20"/>
                <w:szCs w:val="20"/>
              </w:rPr>
              <w:t>Toutes les ordonnances individuelles et collectives concernant la thérapie médicamenteuse sont intégrées au profil du patient (incluant les patients en observation à l’urgence ainsi que les patients externes qui reçoivent un médicament dans l’établissement).  </w:t>
            </w:r>
          </w:p>
        </w:tc>
        <w:tc>
          <w:tcPr>
            <w:tcW w:w="1538" w:type="dxa"/>
          </w:tcPr>
          <w:p w14:paraId="40AB9910" w14:textId="4E793B3B" w:rsidR="00AE3EF4" w:rsidRPr="00F376D3" w:rsidRDefault="00AE3EF4" w:rsidP="00833900">
            <w:pPr>
              <w:spacing w:before="40" w:after="40"/>
              <w:contextualSpacing w:val="0"/>
              <w:jc w:val="center"/>
              <w:rPr>
                <w:rFonts w:ascii="Calibri" w:hAnsi="Calibri" w:cs="Calibri"/>
                <w:sz w:val="20"/>
                <w:szCs w:val="20"/>
              </w:rPr>
            </w:pPr>
          </w:p>
        </w:tc>
        <w:tc>
          <w:tcPr>
            <w:tcW w:w="11623" w:type="dxa"/>
            <w:vAlign w:val="center"/>
          </w:tcPr>
          <w:p w14:paraId="50C83BB1" w14:textId="77777777" w:rsidR="00AE3EF4" w:rsidRPr="00F376D3" w:rsidRDefault="00AE3EF4" w:rsidP="00833900">
            <w:pPr>
              <w:spacing w:before="40" w:after="40"/>
              <w:contextualSpacing w:val="0"/>
              <w:jc w:val="center"/>
              <w:rPr>
                <w:rFonts w:ascii="Calibri" w:hAnsi="Calibri" w:cs="Calibri"/>
                <w:sz w:val="20"/>
                <w:szCs w:val="18"/>
              </w:rPr>
            </w:pPr>
          </w:p>
        </w:tc>
      </w:tr>
      <w:tr w:rsidR="00AE3EF4" w:rsidRPr="00F376D3" w14:paraId="037D3D55" w14:textId="77777777" w:rsidTr="0052154C">
        <w:tc>
          <w:tcPr>
            <w:tcW w:w="2852" w:type="dxa"/>
          </w:tcPr>
          <w:p w14:paraId="18FD6BE1" w14:textId="2663C243" w:rsidR="00AE3EF4" w:rsidRPr="00F376D3" w:rsidRDefault="00C204EE" w:rsidP="00833900">
            <w:pPr>
              <w:spacing w:before="40" w:after="40"/>
              <w:contextualSpacing w:val="0"/>
              <w:rPr>
                <w:rFonts w:ascii="Calibri" w:hAnsi="Calibri" w:cs="Calibri"/>
                <w:sz w:val="20"/>
                <w:szCs w:val="20"/>
              </w:rPr>
            </w:pPr>
            <w:r w:rsidRPr="00F376D3">
              <w:rPr>
                <w:rFonts w:ascii="Calibri" w:hAnsi="Calibri" w:cs="Calibri"/>
                <w:sz w:val="20"/>
                <w:szCs w:val="20"/>
              </w:rPr>
              <w:t>Les heures d’ouverture du département de pharmacie sont établies en fonction des besoins des patients et de la mission de l’installation. Préciser votre réponse.</w:t>
            </w:r>
          </w:p>
        </w:tc>
        <w:tc>
          <w:tcPr>
            <w:tcW w:w="1538" w:type="dxa"/>
          </w:tcPr>
          <w:p w14:paraId="4D2050E2"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6BCBC624" w14:textId="77777777" w:rsidR="00AE3EF4" w:rsidRPr="00F376D3" w:rsidRDefault="00AE3EF4" w:rsidP="00833900">
            <w:pPr>
              <w:jc w:val="center"/>
              <w:rPr>
                <w:rFonts w:ascii="Calibri" w:hAnsi="Calibri" w:cs="Calibri"/>
                <w:bCs/>
                <w:sz w:val="18"/>
                <w:szCs w:val="18"/>
              </w:rPr>
            </w:pPr>
          </w:p>
        </w:tc>
      </w:tr>
      <w:tr w:rsidR="00AE3EF4" w:rsidRPr="00F376D3" w14:paraId="23AF2596" w14:textId="77777777" w:rsidTr="0052154C">
        <w:tc>
          <w:tcPr>
            <w:tcW w:w="2852" w:type="dxa"/>
          </w:tcPr>
          <w:p w14:paraId="76A688DE" w14:textId="29215E8D" w:rsidR="00AE3EF4" w:rsidRPr="00F376D3" w:rsidRDefault="00C204EE" w:rsidP="00833900">
            <w:pPr>
              <w:spacing w:before="40" w:after="40"/>
              <w:contextualSpacing w:val="0"/>
              <w:rPr>
                <w:rFonts w:ascii="Calibri" w:hAnsi="Calibri" w:cs="Calibri"/>
                <w:sz w:val="20"/>
                <w:szCs w:val="20"/>
              </w:rPr>
            </w:pPr>
            <w:r w:rsidRPr="00F376D3">
              <w:rPr>
                <w:rFonts w:ascii="Calibri" w:hAnsi="Calibri" w:cs="Calibri"/>
                <w:sz w:val="20"/>
                <w:szCs w:val="20"/>
              </w:rPr>
              <w:t>En dehors des heures d’ouverture du département de pharmacie, un système de garde est implanté.</w:t>
            </w:r>
          </w:p>
        </w:tc>
        <w:tc>
          <w:tcPr>
            <w:tcW w:w="1538" w:type="dxa"/>
          </w:tcPr>
          <w:p w14:paraId="6DDDA62E"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6B3D2486" w14:textId="77777777" w:rsidR="00AE3EF4" w:rsidRPr="00F376D3" w:rsidRDefault="00AE3EF4" w:rsidP="00833900">
            <w:pPr>
              <w:jc w:val="center"/>
              <w:rPr>
                <w:rFonts w:ascii="Calibri" w:hAnsi="Calibri" w:cs="Calibri"/>
                <w:bCs/>
                <w:sz w:val="18"/>
                <w:szCs w:val="18"/>
              </w:rPr>
            </w:pPr>
          </w:p>
        </w:tc>
      </w:tr>
      <w:tr w:rsidR="00AE3EF4" w:rsidRPr="00F376D3" w14:paraId="58AEE92C" w14:textId="77777777" w:rsidTr="0052154C">
        <w:tc>
          <w:tcPr>
            <w:tcW w:w="2852" w:type="dxa"/>
          </w:tcPr>
          <w:p w14:paraId="1141BD8B" w14:textId="672D9502" w:rsidR="00AE3EF4" w:rsidRPr="00F376D3" w:rsidRDefault="00C204EE" w:rsidP="00833900">
            <w:pPr>
              <w:spacing w:before="40" w:after="40"/>
              <w:contextualSpacing w:val="0"/>
              <w:rPr>
                <w:rFonts w:ascii="Calibri" w:hAnsi="Calibri" w:cs="Calibri"/>
                <w:sz w:val="20"/>
                <w:szCs w:val="20"/>
              </w:rPr>
            </w:pPr>
            <w:r w:rsidRPr="00F376D3">
              <w:rPr>
                <w:rFonts w:ascii="Calibri" w:hAnsi="Calibri" w:cs="Calibri"/>
                <w:sz w:val="20"/>
                <w:szCs w:val="20"/>
              </w:rPr>
              <w:t>Les ordonnances sont validées par un pharmacien avant la première administration durant les heures d’ouverture de la pharmacie. </w:t>
            </w:r>
          </w:p>
        </w:tc>
        <w:tc>
          <w:tcPr>
            <w:tcW w:w="1538" w:type="dxa"/>
          </w:tcPr>
          <w:p w14:paraId="22112D01"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7F838FD" w14:textId="77777777" w:rsidR="00AE3EF4" w:rsidRPr="00F376D3" w:rsidRDefault="00AE3EF4" w:rsidP="00833900">
            <w:pPr>
              <w:jc w:val="center"/>
              <w:rPr>
                <w:rFonts w:ascii="Calibri" w:hAnsi="Calibri" w:cs="Calibri"/>
                <w:bCs/>
                <w:sz w:val="18"/>
                <w:szCs w:val="18"/>
              </w:rPr>
            </w:pPr>
          </w:p>
        </w:tc>
      </w:tr>
      <w:tr w:rsidR="00AE3EF4" w:rsidRPr="00F376D3" w14:paraId="595C5873" w14:textId="77777777" w:rsidTr="0052154C">
        <w:tc>
          <w:tcPr>
            <w:tcW w:w="2852" w:type="dxa"/>
          </w:tcPr>
          <w:p w14:paraId="49341DB7" w14:textId="11594C1A" w:rsidR="00AE3EF4" w:rsidRPr="00F376D3" w:rsidRDefault="008D4873" w:rsidP="00833900">
            <w:pPr>
              <w:spacing w:before="40" w:after="40"/>
              <w:contextualSpacing w:val="0"/>
              <w:rPr>
                <w:rFonts w:ascii="Calibri" w:hAnsi="Calibri" w:cs="Calibri"/>
                <w:sz w:val="20"/>
                <w:szCs w:val="20"/>
              </w:rPr>
            </w:pPr>
            <w:r w:rsidRPr="00F376D3">
              <w:rPr>
                <w:rFonts w:ascii="Calibri" w:hAnsi="Calibri" w:cs="Calibri"/>
                <w:sz w:val="20"/>
                <w:szCs w:val="20"/>
              </w:rPr>
              <w:t xml:space="preserve">Les médicaments disponibles dans les cabinets décentralisés sont accessibles seulement après validation de l’ordonnance par un </w:t>
            </w:r>
            <w:r w:rsidRPr="00F376D3">
              <w:rPr>
                <w:rFonts w:ascii="Calibri" w:hAnsi="Calibri" w:cs="Calibri"/>
                <w:sz w:val="20"/>
                <w:szCs w:val="20"/>
              </w:rPr>
              <w:lastRenderedPageBreak/>
              <w:t>pharmacien durant les heures d’ouverture de la pharmacie. </w:t>
            </w:r>
          </w:p>
        </w:tc>
        <w:tc>
          <w:tcPr>
            <w:tcW w:w="1538" w:type="dxa"/>
          </w:tcPr>
          <w:p w14:paraId="6F64E26C"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C4F4D7C" w14:textId="77777777" w:rsidR="00AE3EF4" w:rsidRPr="00F376D3" w:rsidRDefault="00AE3EF4" w:rsidP="00833900">
            <w:pPr>
              <w:jc w:val="center"/>
              <w:rPr>
                <w:rFonts w:ascii="Calibri" w:hAnsi="Calibri" w:cs="Calibri"/>
                <w:bCs/>
                <w:sz w:val="18"/>
                <w:szCs w:val="18"/>
              </w:rPr>
            </w:pPr>
          </w:p>
        </w:tc>
      </w:tr>
      <w:tr w:rsidR="00AE3EF4" w:rsidRPr="00F376D3" w14:paraId="23042629" w14:textId="77777777" w:rsidTr="0052154C">
        <w:tc>
          <w:tcPr>
            <w:tcW w:w="2852" w:type="dxa"/>
          </w:tcPr>
          <w:p w14:paraId="46BA1BC7" w14:textId="115B744E" w:rsidR="00AE3EF4" w:rsidRPr="00F376D3" w:rsidRDefault="008D4873" w:rsidP="00833900">
            <w:pPr>
              <w:spacing w:before="40" w:after="40"/>
              <w:contextualSpacing w:val="0"/>
              <w:rPr>
                <w:rFonts w:ascii="Calibri" w:hAnsi="Calibri" w:cs="Calibri"/>
                <w:sz w:val="20"/>
                <w:szCs w:val="20"/>
              </w:rPr>
            </w:pPr>
            <w:r w:rsidRPr="00F376D3">
              <w:rPr>
                <w:rFonts w:ascii="Calibri" w:hAnsi="Calibri" w:cs="Calibri"/>
                <w:sz w:val="20"/>
                <w:szCs w:val="20"/>
              </w:rPr>
              <w:t>Les ordonnances rédigées en dehors des heures d’ouverture de la pharmacie sont validées par un pharmacien le plus rapidement possible afin de gérer le risque. Préciser votre réponse.</w:t>
            </w:r>
          </w:p>
        </w:tc>
        <w:tc>
          <w:tcPr>
            <w:tcW w:w="1538" w:type="dxa"/>
          </w:tcPr>
          <w:p w14:paraId="6CC87FA0"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62D51143" w14:textId="77777777" w:rsidR="00AE3EF4" w:rsidRPr="00F376D3" w:rsidRDefault="00AE3EF4" w:rsidP="00833900">
            <w:pPr>
              <w:jc w:val="center"/>
              <w:rPr>
                <w:rFonts w:ascii="Calibri" w:hAnsi="Calibri" w:cs="Calibri"/>
                <w:bCs/>
                <w:sz w:val="18"/>
                <w:szCs w:val="18"/>
              </w:rPr>
            </w:pPr>
          </w:p>
        </w:tc>
      </w:tr>
      <w:tr w:rsidR="00AE3EF4" w:rsidRPr="00F376D3" w14:paraId="263E4672" w14:textId="77777777" w:rsidTr="0052154C">
        <w:tc>
          <w:tcPr>
            <w:tcW w:w="2852" w:type="dxa"/>
          </w:tcPr>
          <w:p w14:paraId="7138BF2B" w14:textId="61C91C03" w:rsidR="00AE3EF4" w:rsidRPr="00F376D3" w:rsidRDefault="008D4873" w:rsidP="00833900">
            <w:pPr>
              <w:spacing w:before="40" w:after="40"/>
              <w:contextualSpacing w:val="0"/>
              <w:rPr>
                <w:rFonts w:ascii="Calibri" w:hAnsi="Calibri" w:cs="Calibri"/>
                <w:sz w:val="20"/>
                <w:szCs w:val="20"/>
              </w:rPr>
            </w:pPr>
            <w:r w:rsidRPr="00F376D3">
              <w:rPr>
                <w:rFonts w:ascii="Calibri" w:hAnsi="Calibri" w:cs="Calibri"/>
                <w:sz w:val="20"/>
                <w:szCs w:val="20"/>
              </w:rPr>
              <w:t>Les ordonnances des patients à l’urgence sont validées par un pharmacien.</w:t>
            </w:r>
          </w:p>
        </w:tc>
        <w:tc>
          <w:tcPr>
            <w:tcW w:w="1538" w:type="dxa"/>
          </w:tcPr>
          <w:p w14:paraId="290AD161"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1F0F3A5A" w14:textId="77777777" w:rsidR="00AE3EF4" w:rsidRPr="00F376D3" w:rsidRDefault="00AE3EF4" w:rsidP="00833900">
            <w:pPr>
              <w:jc w:val="center"/>
              <w:rPr>
                <w:rFonts w:ascii="Calibri" w:hAnsi="Calibri" w:cs="Calibri"/>
                <w:bCs/>
                <w:sz w:val="18"/>
                <w:szCs w:val="18"/>
              </w:rPr>
            </w:pPr>
          </w:p>
        </w:tc>
      </w:tr>
      <w:tr w:rsidR="00AE3EF4" w:rsidRPr="00F376D3" w14:paraId="5B17FCA7" w14:textId="77777777" w:rsidTr="0052154C">
        <w:tc>
          <w:tcPr>
            <w:tcW w:w="2852" w:type="dxa"/>
          </w:tcPr>
          <w:p w14:paraId="3E213C49" w14:textId="4844E3D8" w:rsidR="00AE3EF4" w:rsidRPr="00F376D3" w:rsidRDefault="00DC1542" w:rsidP="00833900">
            <w:pPr>
              <w:spacing w:before="40" w:after="40"/>
              <w:contextualSpacing w:val="0"/>
              <w:rPr>
                <w:rFonts w:ascii="Calibri" w:hAnsi="Calibri" w:cs="Calibri"/>
                <w:sz w:val="20"/>
                <w:szCs w:val="20"/>
              </w:rPr>
            </w:pPr>
            <w:r w:rsidRPr="00F376D3">
              <w:rPr>
                <w:rFonts w:ascii="Calibri" w:hAnsi="Calibri" w:cs="Calibri"/>
                <w:sz w:val="20"/>
                <w:szCs w:val="20"/>
              </w:rPr>
              <w:t>Les médicaments sont servis en sachet unidose. </w:t>
            </w:r>
          </w:p>
        </w:tc>
        <w:tc>
          <w:tcPr>
            <w:tcW w:w="1538" w:type="dxa"/>
          </w:tcPr>
          <w:p w14:paraId="1C129131"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F58C205" w14:textId="77777777" w:rsidR="00AE3EF4" w:rsidRPr="00F376D3" w:rsidRDefault="00AE3EF4" w:rsidP="00833900">
            <w:pPr>
              <w:jc w:val="center"/>
              <w:rPr>
                <w:rFonts w:ascii="Calibri" w:hAnsi="Calibri" w:cs="Calibri"/>
                <w:bCs/>
                <w:sz w:val="18"/>
                <w:szCs w:val="18"/>
              </w:rPr>
            </w:pPr>
          </w:p>
        </w:tc>
      </w:tr>
      <w:tr w:rsidR="00AE3EF4" w:rsidRPr="00F376D3" w14:paraId="4502AC93" w14:textId="77777777" w:rsidTr="0052154C">
        <w:tc>
          <w:tcPr>
            <w:tcW w:w="2852" w:type="dxa"/>
          </w:tcPr>
          <w:p w14:paraId="42446D68" w14:textId="67EC7A5E" w:rsidR="00AE3EF4" w:rsidRPr="00F376D3" w:rsidRDefault="00DC1542" w:rsidP="00833900">
            <w:pPr>
              <w:spacing w:before="40" w:after="40"/>
              <w:contextualSpacing w:val="0"/>
              <w:rPr>
                <w:rFonts w:ascii="Calibri" w:hAnsi="Calibri" w:cs="Calibri"/>
                <w:sz w:val="20"/>
                <w:szCs w:val="20"/>
              </w:rPr>
            </w:pPr>
            <w:r w:rsidRPr="00F376D3">
              <w:rPr>
                <w:rFonts w:ascii="Calibri" w:hAnsi="Calibri" w:cs="Calibri"/>
                <w:sz w:val="20"/>
                <w:szCs w:val="20"/>
              </w:rPr>
              <w:t>Les doses préparées par le département de pharmacie sont prêtes à administrer sans autre modification par le personnel infirmier, notamment les médicaments liquides administrés par voie orale. Préciser votre réponse.</w:t>
            </w:r>
          </w:p>
        </w:tc>
        <w:tc>
          <w:tcPr>
            <w:tcW w:w="1538" w:type="dxa"/>
          </w:tcPr>
          <w:p w14:paraId="56260758"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BF4AFA3" w14:textId="77777777" w:rsidR="00AE3EF4" w:rsidRPr="00F376D3" w:rsidRDefault="00AE3EF4" w:rsidP="00833900">
            <w:pPr>
              <w:jc w:val="center"/>
              <w:rPr>
                <w:rFonts w:ascii="Calibri" w:hAnsi="Calibri" w:cs="Calibri"/>
                <w:bCs/>
                <w:sz w:val="18"/>
                <w:szCs w:val="18"/>
              </w:rPr>
            </w:pPr>
          </w:p>
        </w:tc>
      </w:tr>
      <w:tr w:rsidR="00AE3EF4" w:rsidRPr="00F376D3" w14:paraId="7EC54D25" w14:textId="77777777" w:rsidTr="0052154C">
        <w:tc>
          <w:tcPr>
            <w:tcW w:w="2852" w:type="dxa"/>
          </w:tcPr>
          <w:p w14:paraId="12A34B43" w14:textId="257628BD" w:rsidR="00AE3EF4" w:rsidRPr="00F376D3" w:rsidRDefault="00DC1542" w:rsidP="00833900">
            <w:pPr>
              <w:spacing w:before="40" w:after="40"/>
              <w:contextualSpacing w:val="0"/>
              <w:rPr>
                <w:rFonts w:ascii="Calibri" w:hAnsi="Calibri" w:cs="Calibri"/>
                <w:sz w:val="20"/>
                <w:szCs w:val="20"/>
              </w:rPr>
            </w:pPr>
            <w:r w:rsidRPr="00F376D3">
              <w:rPr>
                <w:rFonts w:ascii="Calibri" w:hAnsi="Calibri" w:cs="Calibri"/>
                <w:sz w:val="20"/>
                <w:szCs w:val="20"/>
              </w:rPr>
              <w:t>La quantité servie de médicaments en formats multidoses (ex. : solutions orales, médicaments PRN) est restreinte et adaptée à la fréquence des réapprovisionnements.</w:t>
            </w:r>
          </w:p>
        </w:tc>
        <w:tc>
          <w:tcPr>
            <w:tcW w:w="1538" w:type="dxa"/>
          </w:tcPr>
          <w:p w14:paraId="1D8B043C"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792E42CB" w14:textId="77777777" w:rsidR="00AE3EF4" w:rsidRPr="00F376D3" w:rsidRDefault="00AE3EF4" w:rsidP="00833900">
            <w:pPr>
              <w:jc w:val="center"/>
              <w:rPr>
                <w:rFonts w:ascii="Calibri" w:hAnsi="Calibri" w:cs="Calibri"/>
                <w:bCs/>
                <w:sz w:val="18"/>
                <w:szCs w:val="18"/>
              </w:rPr>
            </w:pPr>
          </w:p>
        </w:tc>
      </w:tr>
      <w:tr w:rsidR="00AE3EF4" w:rsidRPr="00F376D3" w14:paraId="67B421B5" w14:textId="77777777" w:rsidTr="0052154C">
        <w:tc>
          <w:tcPr>
            <w:tcW w:w="2852" w:type="dxa"/>
          </w:tcPr>
          <w:p w14:paraId="722D77C1" w14:textId="76EA6849" w:rsidR="00AE3EF4" w:rsidRPr="00F376D3" w:rsidRDefault="0089637D" w:rsidP="00833900">
            <w:pPr>
              <w:spacing w:before="40" w:after="40"/>
              <w:contextualSpacing w:val="0"/>
              <w:rPr>
                <w:rFonts w:ascii="Calibri" w:hAnsi="Calibri" w:cs="Calibri"/>
                <w:sz w:val="20"/>
                <w:szCs w:val="20"/>
              </w:rPr>
            </w:pPr>
            <w:r w:rsidRPr="00F376D3">
              <w:rPr>
                <w:rFonts w:ascii="Calibri" w:hAnsi="Calibri" w:cs="Calibri"/>
                <w:sz w:val="20"/>
                <w:szCs w:val="20"/>
              </w:rPr>
              <w:lastRenderedPageBreak/>
              <w:t>Le système de livraison des médicaments assure le transport sécuritaire et dans des délais adaptés à l’urgence de la situation. </w:t>
            </w:r>
          </w:p>
        </w:tc>
        <w:tc>
          <w:tcPr>
            <w:tcW w:w="1538" w:type="dxa"/>
          </w:tcPr>
          <w:p w14:paraId="555815EE"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F4E3E2D" w14:textId="77777777" w:rsidR="00AE3EF4" w:rsidRPr="00F376D3" w:rsidRDefault="00AE3EF4" w:rsidP="00833900">
            <w:pPr>
              <w:jc w:val="center"/>
              <w:rPr>
                <w:rFonts w:ascii="Calibri" w:hAnsi="Calibri" w:cs="Calibri"/>
                <w:bCs/>
                <w:sz w:val="18"/>
                <w:szCs w:val="18"/>
              </w:rPr>
            </w:pPr>
          </w:p>
        </w:tc>
      </w:tr>
      <w:tr w:rsidR="00AE3EF4" w:rsidRPr="00F376D3" w14:paraId="580DCE4D" w14:textId="77777777" w:rsidTr="0052154C">
        <w:tc>
          <w:tcPr>
            <w:tcW w:w="2852" w:type="dxa"/>
          </w:tcPr>
          <w:p w14:paraId="047E0309" w14:textId="71884FF4" w:rsidR="00AE3EF4" w:rsidRPr="00F376D3" w:rsidRDefault="0089637D" w:rsidP="00833900">
            <w:pPr>
              <w:spacing w:before="40" w:after="40"/>
              <w:contextualSpacing w:val="0"/>
              <w:rPr>
                <w:rFonts w:ascii="Calibri" w:hAnsi="Calibri" w:cs="Calibri"/>
                <w:sz w:val="20"/>
                <w:szCs w:val="20"/>
              </w:rPr>
            </w:pPr>
            <w:r w:rsidRPr="00F376D3">
              <w:rPr>
                <w:rFonts w:ascii="Calibri" w:hAnsi="Calibri" w:cs="Calibri"/>
                <w:sz w:val="20"/>
                <w:szCs w:val="20"/>
              </w:rPr>
              <w:t>Lors des congés temporaires, la médication est préparée par le département de pharmacie. Préciser votre réponse. </w:t>
            </w:r>
          </w:p>
        </w:tc>
        <w:tc>
          <w:tcPr>
            <w:tcW w:w="1538" w:type="dxa"/>
          </w:tcPr>
          <w:p w14:paraId="7147216B"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50DA0C11" w14:textId="77777777" w:rsidR="00AE3EF4" w:rsidRPr="00F376D3" w:rsidRDefault="00AE3EF4" w:rsidP="00833900">
            <w:pPr>
              <w:jc w:val="center"/>
              <w:rPr>
                <w:rFonts w:ascii="Calibri" w:hAnsi="Calibri" w:cs="Calibri"/>
                <w:bCs/>
                <w:sz w:val="18"/>
                <w:szCs w:val="18"/>
              </w:rPr>
            </w:pPr>
          </w:p>
        </w:tc>
      </w:tr>
      <w:tr w:rsidR="00AE3EF4" w:rsidRPr="00F376D3" w14:paraId="6E29487A" w14:textId="77777777" w:rsidTr="0052154C">
        <w:tc>
          <w:tcPr>
            <w:tcW w:w="2852" w:type="dxa"/>
          </w:tcPr>
          <w:p w14:paraId="24B04FEB" w14:textId="0750DE93" w:rsidR="00AE3EF4" w:rsidRPr="00F376D3" w:rsidRDefault="0089637D" w:rsidP="00833900">
            <w:pPr>
              <w:spacing w:before="40" w:after="40"/>
              <w:contextualSpacing w:val="0"/>
              <w:rPr>
                <w:rFonts w:ascii="Calibri" w:hAnsi="Calibri" w:cs="Calibri"/>
                <w:sz w:val="20"/>
                <w:szCs w:val="20"/>
              </w:rPr>
            </w:pPr>
            <w:r w:rsidRPr="00F376D3">
              <w:rPr>
                <w:rFonts w:ascii="Calibri" w:hAnsi="Calibri" w:cs="Calibri"/>
                <w:sz w:val="20"/>
                <w:szCs w:val="20"/>
              </w:rPr>
              <w:t>Lors de programme d’auto-administration des médicaments par le patient, la médication est préparée par le département de pharmacie. Préciser votre réponse. </w:t>
            </w:r>
          </w:p>
        </w:tc>
        <w:tc>
          <w:tcPr>
            <w:tcW w:w="1538" w:type="dxa"/>
          </w:tcPr>
          <w:p w14:paraId="1AF6AC16"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43486F0" w14:textId="77777777" w:rsidR="00AE3EF4" w:rsidRPr="00F376D3" w:rsidRDefault="00AE3EF4" w:rsidP="00833900">
            <w:pPr>
              <w:jc w:val="center"/>
              <w:rPr>
                <w:rFonts w:ascii="Calibri" w:hAnsi="Calibri" w:cs="Calibri"/>
                <w:bCs/>
                <w:sz w:val="18"/>
                <w:szCs w:val="18"/>
              </w:rPr>
            </w:pPr>
          </w:p>
        </w:tc>
      </w:tr>
      <w:tr w:rsidR="00AE3EF4" w:rsidRPr="00F376D3" w14:paraId="482D541E" w14:textId="77777777" w:rsidTr="00197E35">
        <w:tc>
          <w:tcPr>
            <w:tcW w:w="16013" w:type="dxa"/>
            <w:gridSpan w:val="3"/>
            <w:vAlign w:val="center"/>
          </w:tcPr>
          <w:p w14:paraId="40CE5F5D" w14:textId="77777777" w:rsidR="00AE3EF4" w:rsidRPr="00F376D3" w:rsidRDefault="00AE3EF4" w:rsidP="00833900">
            <w:pPr>
              <w:spacing w:before="60" w:after="60"/>
              <w:contextualSpacing w:val="0"/>
              <w:rPr>
                <w:rFonts w:ascii="Calibri" w:hAnsi="Calibri" w:cs="Calibri"/>
                <w:b/>
                <w:smallCaps/>
                <w:color w:val="FFFFFF" w:themeColor="background1"/>
                <w:sz w:val="20"/>
                <w:szCs w:val="20"/>
              </w:rPr>
            </w:pPr>
            <w:r w:rsidRPr="00F376D3">
              <w:rPr>
                <w:rFonts w:ascii="Calibri" w:hAnsi="Calibri" w:cs="Calibri"/>
                <w:color w:val="FFFFFF" w:themeColor="background1"/>
                <w:sz w:val="20"/>
                <w:szCs w:val="20"/>
              </w:rPr>
              <w:br w:type="page"/>
            </w:r>
            <w:r w:rsidRPr="00F376D3">
              <w:rPr>
                <w:rFonts w:ascii="Calibri" w:hAnsi="Calibri" w:cs="Calibri"/>
                <w:b/>
                <w:smallCaps/>
                <w:sz w:val="20"/>
                <w:szCs w:val="20"/>
              </w:rPr>
              <w:t>VALIDATION DES ORDONNANCES</w:t>
            </w:r>
          </w:p>
        </w:tc>
      </w:tr>
      <w:tr w:rsidR="00AE3EF4" w:rsidRPr="00F376D3" w14:paraId="41F85E39" w14:textId="77777777" w:rsidTr="0052154C">
        <w:tc>
          <w:tcPr>
            <w:tcW w:w="2852" w:type="dxa"/>
          </w:tcPr>
          <w:p w14:paraId="0E00DADE" w14:textId="57EE81F3" w:rsidR="00AE3EF4" w:rsidRPr="00F376D3" w:rsidRDefault="00B42427" w:rsidP="00833900">
            <w:pPr>
              <w:spacing w:before="40" w:after="40"/>
              <w:contextualSpacing w:val="0"/>
              <w:rPr>
                <w:rFonts w:ascii="Calibri" w:hAnsi="Calibri" w:cs="Calibri"/>
                <w:sz w:val="20"/>
                <w:szCs w:val="20"/>
              </w:rPr>
            </w:pPr>
            <w:r w:rsidRPr="00F376D3">
              <w:rPr>
                <w:rFonts w:ascii="Calibri" w:hAnsi="Calibri" w:cs="Calibri"/>
                <w:sz w:val="20"/>
                <w:szCs w:val="20"/>
              </w:rPr>
              <w:t>L’environnement de travail est propice à la concentration (calme, minimum de bruit). </w:t>
            </w:r>
          </w:p>
        </w:tc>
        <w:tc>
          <w:tcPr>
            <w:tcW w:w="1538" w:type="dxa"/>
          </w:tcPr>
          <w:p w14:paraId="51D93390"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149C0F01" w14:textId="77777777" w:rsidR="00AE3EF4" w:rsidRPr="00F376D3" w:rsidRDefault="00AE3EF4" w:rsidP="00833900">
            <w:pPr>
              <w:jc w:val="center"/>
              <w:rPr>
                <w:rFonts w:ascii="Calibri" w:hAnsi="Calibri" w:cs="Calibri"/>
                <w:bCs/>
                <w:sz w:val="18"/>
                <w:szCs w:val="18"/>
              </w:rPr>
            </w:pPr>
          </w:p>
        </w:tc>
      </w:tr>
      <w:tr w:rsidR="00AE3EF4" w:rsidRPr="00F376D3" w14:paraId="131B98B5" w14:textId="77777777" w:rsidTr="0052154C">
        <w:tc>
          <w:tcPr>
            <w:tcW w:w="2852" w:type="dxa"/>
          </w:tcPr>
          <w:p w14:paraId="704387C5" w14:textId="7452FA0F" w:rsidR="00AE3EF4" w:rsidRPr="00F376D3" w:rsidRDefault="00B42427" w:rsidP="00833900">
            <w:pPr>
              <w:spacing w:before="40" w:after="40"/>
              <w:contextualSpacing w:val="0"/>
              <w:rPr>
                <w:rFonts w:ascii="Calibri" w:hAnsi="Calibri" w:cs="Calibri"/>
                <w:sz w:val="20"/>
                <w:szCs w:val="20"/>
              </w:rPr>
            </w:pPr>
            <w:r w:rsidRPr="00F376D3">
              <w:rPr>
                <w:rFonts w:ascii="Calibri" w:hAnsi="Calibri" w:cs="Calibri"/>
                <w:sz w:val="20"/>
                <w:szCs w:val="20"/>
              </w:rPr>
              <w:t>Des mesures sont en place pour limiter les interruptions, et permettre au pharmacien à la validation des ordonnances de se concentrer sur ses tâches d’analyse et d’évaluation.</w:t>
            </w:r>
          </w:p>
        </w:tc>
        <w:tc>
          <w:tcPr>
            <w:tcW w:w="1538" w:type="dxa"/>
          </w:tcPr>
          <w:p w14:paraId="69BC9350"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26C62EC" w14:textId="77777777" w:rsidR="00AE3EF4" w:rsidRPr="00F376D3" w:rsidRDefault="00AE3EF4" w:rsidP="00833900">
            <w:pPr>
              <w:jc w:val="center"/>
              <w:rPr>
                <w:rFonts w:ascii="Calibri" w:hAnsi="Calibri" w:cs="Calibri"/>
                <w:bCs/>
                <w:sz w:val="18"/>
                <w:szCs w:val="18"/>
              </w:rPr>
            </w:pPr>
          </w:p>
        </w:tc>
      </w:tr>
      <w:tr w:rsidR="00AE3EF4" w:rsidRPr="00F376D3" w14:paraId="0E42BE5C" w14:textId="77777777" w:rsidTr="0052154C">
        <w:tc>
          <w:tcPr>
            <w:tcW w:w="2852" w:type="dxa"/>
          </w:tcPr>
          <w:p w14:paraId="3C9DCD22" w14:textId="77777777" w:rsidR="000E3C8E" w:rsidRPr="00F376D3" w:rsidRDefault="00B42427" w:rsidP="00B42427">
            <w:pPr>
              <w:spacing w:before="40" w:after="40"/>
              <w:contextualSpacing w:val="0"/>
              <w:rPr>
                <w:rFonts w:ascii="Calibri" w:hAnsi="Calibri" w:cs="Calibri"/>
                <w:sz w:val="20"/>
                <w:szCs w:val="20"/>
              </w:rPr>
            </w:pPr>
            <w:r w:rsidRPr="00F376D3">
              <w:rPr>
                <w:rFonts w:ascii="Calibri" w:hAnsi="Calibri" w:cs="Calibri"/>
                <w:sz w:val="20"/>
                <w:szCs w:val="20"/>
              </w:rPr>
              <w:t xml:space="preserve">Des mesures sont en place pour rendre systématique la collecte, la mise à jour et la consignation </w:t>
            </w:r>
            <w:r w:rsidRPr="00F376D3">
              <w:rPr>
                <w:rFonts w:ascii="Calibri" w:hAnsi="Calibri" w:cs="Calibri"/>
                <w:sz w:val="20"/>
                <w:szCs w:val="20"/>
              </w:rPr>
              <w:lastRenderedPageBreak/>
              <w:t>des renseignements généraux suivants : </w:t>
            </w:r>
          </w:p>
          <w:p w14:paraId="294EC448" w14:textId="61CAD016" w:rsidR="00AE3EF4" w:rsidRPr="00F376D3" w:rsidRDefault="00AE3EF4" w:rsidP="000E3C8E">
            <w:pPr>
              <w:spacing w:before="40" w:after="40"/>
              <w:ind w:left="601" w:hanging="5"/>
              <w:contextualSpacing w:val="0"/>
              <w:rPr>
                <w:rFonts w:ascii="Calibri" w:hAnsi="Calibri" w:cs="Calibri"/>
                <w:sz w:val="20"/>
                <w:szCs w:val="20"/>
              </w:rPr>
            </w:pPr>
            <w:r w:rsidRPr="00F376D3">
              <w:rPr>
                <w:rFonts w:ascii="Calibri" w:hAnsi="Calibri" w:cs="Calibri"/>
                <w:sz w:val="20"/>
                <w:szCs w:val="20"/>
              </w:rPr>
              <w:t>Poids.</w:t>
            </w:r>
          </w:p>
        </w:tc>
        <w:tc>
          <w:tcPr>
            <w:tcW w:w="1538" w:type="dxa"/>
          </w:tcPr>
          <w:p w14:paraId="4DCCD9DE"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46CF0013" w14:textId="77777777" w:rsidR="00AE3EF4" w:rsidRPr="00F376D3" w:rsidRDefault="00AE3EF4" w:rsidP="00833900">
            <w:pPr>
              <w:jc w:val="center"/>
              <w:rPr>
                <w:rFonts w:ascii="Calibri" w:hAnsi="Calibri" w:cs="Calibri"/>
                <w:bCs/>
                <w:sz w:val="18"/>
                <w:szCs w:val="18"/>
              </w:rPr>
            </w:pPr>
          </w:p>
        </w:tc>
      </w:tr>
      <w:tr w:rsidR="00AE3EF4" w:rsidRPr="00F376D3" w14:paraId="24D51403" w14:textId="77777777" w:rsidTr="0052154C">
        <w:tc>
          <w:tcPr>
            <w:tcW w:w="2852" w:type="dxa"/>
          </w:tcPr>
          <w:p w14:paraId="318D80A7" w14:textId="77777777" w:rsidR="00AE3EF4" w:rsidRPr="00F376D3" w:rsidRDefault="00AE3EF4" w:rsidP="00833900">
            <w:pPr>
              <w:spacing w:before="40" w:after="40"/>
              <w:ind w:left="589"/>
              <w:contextualSpacing w:val="0"/>
              <w:rPr>
                <w:rFonts w:ascii="Calibri" w:hAnsi="Calibri" w:cs="Calibri"/>
                <w:bCs/>
                <w:sz w:val="20"/>
                <w:szCs w:val="20"/>
              </w:rPr>
            </w:pPr>
            <w:r w:rsidRPr="00F376D3">
              <w:rPr>
                <w:rFonts w:ascii="Calibri" w:hAnsi="Calibri" w:cs="Calibri"/>
                <w:bCs/>
                <w:sz w:val="20"/>
                <w:szCs w:val="20"/>
              </w:rPr>
              <w:t>Taille.</w:t>
            </w:r>
          </w:p>
        </w:tc>
        <w:tc>
          <w:tcPr>
            <w:tcW w:w="1538" w:type="dxa"/>
          </w:tcPr>
          <w:p w14:paraId="1C8D471C"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72EDB8BD" w14:textId="77777777" w:rsidR="00AE3EF4" w:rsidRPr="00F376D3" w:rsidRDefault="00AE3EF4" w:rsidP="00833900">
            <w:pPr>
              <w:jc w:val="center"/>
              <w:rPr>
                <w:rFonts w:ascii="Calibri" w:hAnsi="Calibri" w:cs="Calibri"/>
                <w:bCs/>
                <w:sz w:val="18"/>
                <w:szCs w:val="18"/>
              </w:rPr>
            </w:pPr>
          </w:p>
        </w:tc>
      </w:tr>
      <w:tr w:rsidR="00AE3EF4" w:rsidRPr="00F376D3" w14:paraId="19B340FD" w14:textId="77777777" w:rsidTr="0052154C">
        <w:tc>
          <w:tcPr>
            <w:tcW w:w="2852" w:type="dxa"/>
          </w:tcPr>
          <w:p w14:paraId="1D6D798E" w14:textId="77777777" w:rsidR="00AE3EF4" w:rsidRPr="00F376D3" w:rsidRDefault="00AE3EF4" w:rsidP="00833900">
            <w:pPr>
              <w:spacing w:before="40" w:after="40"/>
              <w:ind w:left="589"/>
              <w:contextualSpacing w:val="0"/>
              <w:rPr>
                <w:rFonts w:ascii="Calibri" w:hAnsi="Calibri" w:cs="Calibri"/>
                <w:bCs/>
                <w:sz w:val="20"/>
                <w:szCs w:val="20"/>
              </w:rPr>
            </w:pPr>
            <w:r w:rsidRPr="00F376D3">
              <w:rPr>
                <w:rFonts w:ascii="Calibri" w:hAnsi="Calibri" w:cs="Calibri"/>
                <w:bCs/>
                <w:sz w:val="20"/>
                <w:szCs w:val="20"/>
              </w:rPr>
              <w:t>Allergies.</w:t>
            </w:r>
          </w:p>
        </w:tc>
        <w:tc>
          <w:tcPr>
            <w:tcW w:w="1538" w:type="dxa"/>
          </w:tcPr>
          <w:p w14:paraId="0BDCF47C"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369BFFDB" w14:textId="77777777" w:rsidR="00AE3EF4" w:rsidRPr="00F376D3" w:rsidRDefault="00AE3EF4" w:rsidP="00833900">
            <w:pPr>
              <w:jc w:val="center"/>
              <w:rPr>
                <w:rFonts w:ascii="Calibri" w:hAnsi="Calibri" w:cs="Calibri"/>
                <w:bCs/>
                <w:sz w:val="18"/>
                <w:szCs w:val="18"/>
              </w:rPr>
            </w:pPr>
          </w:p>
        </w:tc>
      </w:tr>
      <w:tr w:rsidR="00AE3EF4" w:rsidRPr="00F376D3" w14:paraId="2D8BC2EC" w14:textId="77777777" w:rsidTr="0052154C">
        <w:tc>
          <w:tcPr>
            <w:tcW w:w="2852" w:type="dxa"/>
          </w:tcPr>
          <w:p w14:paraId="0CD0E7E1" w14:textId="77777777" w:rsidR="00AE3EF4" w:rsidRPr="00F376D3" w:rsidRDefault="00AE3EF4" w:rsidP="00833900">
            <w:pPr>
              <w:spacing w:before="40" w:after="40"/>
              <w:ind w:left="589"/>
              <w:contextualSpacing w:val="0"/>
              <w:rPr>
                <w:rFonts w:ascii="Calibri" w:hAnsi="Calibri" w:cs="Calibri"/>
                <w:bCs/>
                <w:sz w:val="20"/>
                <w:szCs w:val="20"/>
              </w:rPr>
            </w:pPr>
            <w:r w:rsidRPr="00F376D3">
              <w:rPr>
                <w:rFonts w:ascii="Calibri" w:hAnsi="Calibri" w:cs="Calibri"/>
                <w:bCs/>
                <w:sz w:val="20"/>
                <w:szCs w:val="20"/>
              </w:rPr>
              <w:t>Grossesse et allaitement pour les patientes en âge de procréer.</w:t>
            </w:r>
          </w:p>
        </w:tc>
        <w:tc>
          <w:tcPr>
            <w:tcW w:w="1538" w:type="dxa"/>
          </w:tcPr>
          <w:p w14:paraId="455C5E88"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3A35F4D" w14:textId="77777777" w:rsidR="00AE3EF4" w:rsidRPr="00F376D3" w:rsidRDefault="00AE3EF4" w:rsidP="00833900">
            <w:pPr>
              <w:jc w:val="center"/>
              <w:rPr>
                <w:rFonts w:ascii="Calibri" w:hAnsi="Calibri" w:cs="Calibri"/>
                <w:bCs/>
                <w:sz w:val="18"/>
                <w:szCs w:val="18"/>
              </w:rPr>
            </w:pPr>
          </w:p>
        </w:tc>
      </w:tr>
      <w:tr w:rsidR="00AE3EF4" w:rsidRPr="00F376D3" w14:paraId="747674C2" w14:textId="77777777" w:rsidTr="0052154C">
        <w:tc>
          <w:tcPr>
            <w:tcW w:w="2852" w:type="dxa"/>
          </w:tcPr>
          <w:p w14:paraId="65C1A92E" w14:textId="77777777" w:rsidR="00AE3EF4" w:rsidRPr="00F376D3" w:rsidRDefault="00AE3EF4" w:rsidP="00833900">
            <w:pPr>
              <w:spacing w:before="40" w:after="40"/>
              <w:ind w:left="589"/>
              <w:contextualSpacing w:val="0"/>
              <w:rPr>
                <w:rFonts w:ascii="Calibri" w:hAnsi="Calibri" w:cs="Calibri"/>
                <w:bCs/>
                <w:sz w:val="20"/>
                <w:szCs w:val="20"/>
              </w:rPr>
            </w:pPr>
            <w:r w:rsidRPr="00F376D3">
              <w:rPr>
                <w:rFonts w:ascii="Calibri" w:hAnsi="Calibri" w:cs="Calibri"/>
                <w:bCs/>
                <w:sz w:val="20"/>
                <w:szCs w:val="20"/>
              </w:rPr>
              <w:t>Antécédents.</w:t>
            </w:r>
          </w:p>
        </w:tc>
        <w:tc>
          <w:tcPr>
            <w:tcW w:w="1538" w:type="dxa"/>
          </w:tcPr>
          <w:p w14:paraId="5184348F"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57E12C89" w14:textId="77777777" w:rsidR="00AE3EF4" w:rsidRPr="00F376D3" w:rsidRDefault="00AE3EF4" w:rsidP="00833900">
            <w:pPr>
              <w:jc w:val="center"/>
              <w:rPr>
                <w:rFonts w:ascii="Calibri" w:hAnsi="Calibri" w:cs="Calibri"/>
                <w:bCs/>
                <w:sz w:val="18"/>
                <w:szCs w:val="18"/>
              </w:rPr>
            </w:pPr>
          </w:p>
        </w:tc>
      </w:tr>
      <w:tr w:rsidR="00AE3EF4" w:rsidRPr="00F376D3" w14:paraId="648DBDD6" w14:textId="77777777" w:rsidTr="0052154C">
        <w:tc>
          <w:tcPr>
            <w:tcW w:w="2852" w:type="dxa"/>
          </w:tcPr>
          <w:p w14:paraId="7F6A3361" w14:textId="22B3D7DF" w:rsidR="00AE3EF4" w:rsidRPr="00F376D3" w:rsidRDefault="00C005A8" w:rsidP="00833900">
            <w:pPr>
              <w:spacing w:before="40" w:after="40"/>
              <w:contextualSpacing w:val="0"/>
              <w:rPr>
                <w:rFonts w:ascii="Calibri" w:hAnsi="Calibri" w:cs="Calibri"/>
                <w:sz w:val="20"/>
                <w:szCs w:val="20"/>
              </w:rPr>
            </w:pPr>
            <w:r w:rsidRPr="00F376D3">
              <w:rPr>
                <w:rFonts w:ascii="Calibri" w:hAnsi="Calibri" w:cs="Calibri"/>
                <w:sz w:val="20"/>
                <w:szCs w:val="20"/>
              </w:rPr>
              <w:t>Toutes les notes des pharmaciens sont accessibles lors de la validation des ordonnances. </w:t>
            </w:r>
          </w:p>
        </w:tc>
        <w:tc>
          <w:tcPr>
            <w:tcW w:w="1538" w:type="dxa"/>
          </w:tcPr>
          <w:p w14:paraId="284208A6"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8529E40" w14:textId="77777777" w:rsidR="00AE3EF4" w:rsidRPr="00F376D3" w:rsidRDefault="00AE3EF4" w:rsidP="00833900">
            <w:pPr>
              <w:jc w:val="center"/>
              <w:rPr>
                <w:rFonts w:ascii="Calibri" w:hAnsi="Calibri" w:cs="Calibri"/>
                <w:bCs/>
                <w:sz w:val="18"/>
                <w:szCs w:val="18"/>
              </w:rPr>
            </w:pPr>
          </w:p>
        </w:tc>
      </w:tr>
      <w:tr w:rsidR="00AE3EF4" w:rsidRPr="00F376D3" w14:paraId="264FA620" w14:textId="77777777" w:rsidTr="0052154C">
        <w:tc>
          <w:tcPr>
            <w:tcW w:w="2852" w:type="dxa"/>
          </w:tcPr>
          <w:p w14:paraId="2CB8AA9D" w14:textId="39BEB621" w:rsidR="00AE3EF4" w:rsidRPr="00F376D3" w:rsidRDefault="00C005A8" w:rsidP="00833900">
            <w:pPr>
              <w:spacing w:before="40" w:after="40"/>
              <w:contextualSpacing w:val="0"/>
              <w:rPr>
                <w:rFonts w:ascii="Calibri" w:hAnsi="Calibri" w:cs="Calibri"/>
                <w:sz w:val="20"/>
                <w:szCs w:val="20"/>
              </w:rPr>
            </w:pPr>
            <w:r w:rsidRPr="00F376D3">
              <w:rPr>
                <w:rFonts w:ascii="Calibri" w:hAnsi="Calibri" w:cs="Calibri"/>
                <w:sz w:val="20"/>
                <w:szCs w:val="20"/>
              </w:rPr>
              <w:t>Des mesures sont en place pour permettre au pharmacien à la validation des ordonnances d’avoir accès à l’intention thérapeutique. </w:t>
            </w:r>
          </w:p>
        </w:tc>
        <w:tc>
          <w:tcPr>
            <w:tcW w:w="1538" w:type="dxa"/>
          </w:tcPr>
          <w:p w14:paraId="437603C7"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17BD2B8" w14:textId="77777777" w:rsidR="00AE3EF4" w:rsidRPr="00F376D3" w:rsidRDefault="00AE3EF4" w:rsidP="00833900">
            <w:pPr>
              <w:jc w:val="center"/>
              <w:rPr>
                <w:rFonts w:ascii="Calibri" w:hAnsi="Calibri" w:cs="Calibri"/>
                <w:bCs/>
                <w:sz w:val="18"/>
                <w:szCs w:val="18"/>
              </w:rPr>
            </w:pPr>
          </w:p>
        </w:tc>
      </w:tr>
      <w:tr w:rsidR="00AE3EF4" w:rsidRPr="00F376D3" w14:paraId="566EF005" w14:textId="77777777" w:rsidTr="0052154C">
        <w:tc>
          <w:tcPr>
            <w:tcW w:w="2852" w:type="dxa"/>
          </w:tcPr>
          <w:p w14:paraId="58A4E5D3" w14:textId="02B8E010" w:rsidR="00AE3EF4" w:rsidRPr="00F376D3" w:rsidRDefault="00C005A8" w:rsidP="00833900">
            <w:pPr>
              <w:spacing w:before="40" w:after="40"/>
              <w:contextualSpacing w:val="0"/>
              <w:rPr>
                <w:rFonts w:ascii="Calibri" w:hAnsi="Calibri" w:cs="Calibri"/>
                <w:sz w:val="20"/>
                <w:szCs w:val="20"/>
              </w:rPr>
            </w:pPr>
            <w:r w:rsidRPr="00F376D3">
              <w:rPr>
                <w:rFonts w:ascii="Calibri" w:hAnsi="Calibri" w:cs="Calibri"/>
                <w:sz w:val="20"/>
                <w:szCs w:val="20"/>
              </w:rPr>
              <w:t>Les activités du pharmacien à la validation des ordonnances sont précisées dans une offre de soins et de services pharmaceutiques à la validation qui encadre les activités tout en considérant le jugement professionnel du pharmacien à la validation. </w:t>
            </w:r>
          </w:p>
        </w:tc>
        <w:tc>
          <w:tcPr>
            <w:tcW w:w="1538" w:type="dxa"/>
          </w:tcPr>
          <w:p w14:paraId="4911C570"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49D04835" w14:textId="77777777" w:rsidR="00AE3EF4" w:rsidRPr="00F376D3" w:rsidRDefault="00AE3EF4" w:rsidP="00833900">
            <w:pPr>
              <w:jc w:val="center"/>
              <w:rPr>
                <w:rFonts w:ascii="Calibri" w:hAnsi="Calibri" w:cs="Calibri"/>
                <w:bCs/>
                <w:sz w:val="18"/>
                <w:szCs w:val="18"/>
              </w:rPr>
            </w:pPr>
          </w:p>
        </w:tc>
      </w:tr>
      <w:tr w:rsidR="00AE3EF4" w:rsidRPr="00F376D3" w14:paraId="73F4EF29" w14:textId="77777777" w:rsidTr="0052154C">
        <w:tc>
          <w:tcPr>
            <w:tcW w:w="2852" w:type="dxa"/>
          </w:tcPr>
          <w:p w14:paraId="78FAD6B1" w14:textId="72D32449" w:rsidR="00AE3EF4" w:rsidRPr="00F376D3" w:rsidRDefault="009B754D" w:rsidP="00833900">
            <w:pPr>
              <w:spacing w:before="40" w:after="40"/>
              <w:contextualSpacing w:val="0"/>
              <w:rPr>
                <w:rFonts w:ascii="Calibri" w:hAnsi="Calibri" w:cs="Calibri"/>
                <w:sz w:val="20"/>
                <w:szCs w:val="20"/>
              </w:rPr>
            </w:pPr>
            <w:r w:rsidRPr="00F376D3">
              <w:rPr>
                <w:rFonts w:ascii="Calibri" w:hAnsi="Calibri" w:cs="Calibri"/>
                <w:sz w:val="20"/>
                <w:szCs w:val="20"/>
              </w:rPr>
              <w:lastRenderedPageBreak/>
              <w:t>Les activités du pharmacien à la validation sont modulées en fonction des activités des pharmaciens sur les unités de soins et tiennent compte du niveau d’intensité de la surveillance pour les différentes clientèles. </w:t>
            </w:r>
          </w:p>
        </w:tc>
        <w:tc>
          <w:tcPr>
            <w:tcW w:w="1538" w:type="dxa"/>
          </w:tcPr>
          <w:p w14:paraId="4A0B2D33"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9D1E2C2" w14:textId="77777777" w:rsidR="00AE3EF4" w:rsidRPr="00F376D3" w:rsidRDefault="00AE3EF4" w:rsidP="00833900">
            <w:pPr>
              <w:jc w:val="center"/>
              <w:rPr>
                <w:rFonts w:ascii="Calibri" w:hAnsi="Calibri" w:cs="Calibri"/>
                <w:bCs/>
                <w:sz w:val="18"/>
                <w:szCs w:val="18"/>
              </w:rPr>
            </w:pPr>
          </w:p>
        </w:tc>
      </w:tr>
      <w:tr w:rsidR="00AE3EF4" w:rsidRPr="00F376D3" w14:paraId="59AB82B2" w14:textId="77777777" w:rsidTr="0052154C">
        <w:tc>
          <w:tcPr>
            <w:tcW w:w="2852" w:type="dxa"/>
          </w:tcPr>
          <w:p w14:paraId="1687EB10" w14:textId="457B4D69" w:rsidR="00AE3EF4" w:rsidRPr="00F376D3" w:rsidRDefault="009B754D" w:rsidP="00833900">
            <w:pPr>
              <w:spacing w:before="40" w:after="40"/>
              <w:contextualSpacing w:val="0"/>
              <w:rPr>
                <w:rFonts w:ascii="Calibri" w:hAnsi="Calibri" w:cs="Calibri"/>
                <w:sz w:val="20"/>
                <w:szCs w:val="20"/>
              </w:rPr>
            </w:pPr>
            <w:r w:rsidRPr="00F376D3">
              <w:rPr>
                <w:rFonts w:ascii="Calibri" w:hAnsi="Calibri" w:cs="Calibri"/>
                <w:sz w:val="20"/>
                <w:szCs w:val="20"/>
              </w:rPr>
              <w:t>La saisie des ordonnances et leur validation sont réalisées par des personnes différentes. </w:t>
            </w:r>
          </w:p>
        </w:tc>
        <w:tc>
          <w:tcPr>
            <w:tcW w:w="1538" w:type="dxa"/>
          </w:tcPr>
          <w:p w14:paraId="77517F54"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C8EB467" w14:textId="77777777" w:rsidR="00AE3EF4" w:rsidRPr="00F376D3" w:rsidRDefault="00AE3EF4" w:rsidP="00833900">
            <w:pPr>
              <w:jc w:val="center"/>
              <w:rPr>
                <w:rFonts w:ascii="Calibri" w:hAnsi="Calibri" w:cs="Calibri"/>
                <w:bCs/>
                <w:sz w:val="18"/>
                <w:szCs w:val="18"/>
              </w:rPr>
            </w:pPr>
          </w:p>
        </w:tc>
      </w:tr>
      <w:tr w:rsidR="00AE3EF4" w:rsidRPr="00F376D3" w14:paraId="2C9475FE" w14:textId="77777777" w:rsidTr="0052154C">
        <w:tc>
          <w:tcPr>
            <w:tcW w:w="2852" w:type="dxa"/>
          </w:tcPr>
          <w:p w14:paraId="23C1D81C" w14:textId="5E407F5E" w:rsidR="00AE3EF4" w:rsidRPr="00F376D3" w:rsidRDefault="009B754D" w:rsidP="00833900">
            <w:pPr>
              <w:spacing w:before="40" w:after="40"/>
              <w:contextualSpacing w:val="0"/>
              <w:rPr>
                <w:rFonts w:ascii="Calibri" w:hAnsi="Calibri" w:cs="Calibri"/>
                <w:sz w:val="20"/>
                <w:szCs w:val="20"/>
              </w:rPr>
            </w:pPr>
            <w:r w:rsidRPr="00F376D3">
              <w:rPr>
                <w:rFonts w:ascii="Calibri" w:hAnsi="Calibri" w:cs="Calibri"/>
                <w:sz w:val="20"/>
                <w:szCs w:val="20"/>
              </w:rPr>
              <w:t>L’étiquette et les autres documents liés à l’ordonnance s’impriment uniquement après la validation de l’ordonnance par le pharmacien. </w:t>
            </w:r>
          </w:p>
        </w:tc>
        <w:tc>
          <w:tcPr>
            <w:tcW w:w="1538" w:type="dxa"/>
          </w:tcPr>
          <w:p w14:paraId="5E8C5DCC"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49F73AB8" w14:textId="77777777" w:rsidR="00AE3EF4" w:rsidRPr="00F376D3" w:rsidRDefault="00AE3EF4" w:rsidP="00833900">
            <w:pPr>
              <w:jc w:val="center"/>
              <w:rPr>
                <w:rFonts w:ascii="Calibri" w:hAnsi="Calibri" w:cs="Calibri"/>
                <w:bCs/>
                <w:sz w:val="18"/>
                <w:szCs w:val="18"/>
              </w:rPr>
            </w:pPr>
          </w:p>
        </w:tc>
      </w:tr>
      <w:tr w:rsidR="00AE3EF4" w:rsidRPr="00F376D3" w14:paraId="59068DC4" w14:textId="77777777" w:rsidTr="0052154C">
        <w:tc>
          <w:tcPr>
            <w:tcW w:w="2852" w:type="dxa"/>
          </w:tcPr>
          <w:p w14:paraId="567F603F" w14:textId="52A28AF4" w:rsidR="00AE3EF4" w:rsidRPr="00F376D3" w:rsidRDefault="00C519DB" w:rsidP="00833900">
            <w:pPr>
              <w:spacing w:before="40" w:after="40"/>
              <w:contextualSpacing w:val="0"/>
              <w:rPr>
                <w:rFonts w:ascii="Calibri" w:hAnsi="Calibri" w:cs="Calibri"/>
                <w:sz w:val="20"/>
                <w:szCs w:val="20"/>
              </w:rPr>
            </w:pPr>
            <w:r w:rsidRPr="00F376D3">
              <w:rPr>
                <w:rFonts w:ascii="Calibri" w:hAnsi="Calibri" w:cs="Calibri"/>
                <w:sz w:val="20"/>
                <w:szCs w:val="20"/>
              </w:rPr>
              <w:t>Des mesures sont en place pour permettre le suivi des interventions réalisées par le pharmacien à la validation des ordonnances ou tout autre suivi initié par ce pharmacien. </w:t>
            </w:r>
          </w:p>
        </w:tc>
        <w:tc>
          <w:tcPr>
            <w:tcW w:w="1538" w:type="dxa"/>
          </w:tcPr>
          <w:p w14:paraId="6F9C3BF5"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57B5157F" w14:textId="77777777" w:rsidR="00AE3EF4" w:rsidRPr="00F376D3" w:rsidRDefault="00AE3EF4" w:rsidP="00833900">
            <w:pPr>
              <w:jc w:val="center"/>
              <w:rPr>
                <w:rFonts w:ascii="Calibri" w:hAnsi="Calibri" w:cs="Calibri"/>
                <w:bCs/>
                <w:sz w:val="18"/>
                <w:szCs w:val="18"/>
              </w:rPr>
            </w:pPr>
          </w:p>
        </w:tc>
      </w:tr>
      <w:tr w:rsidR="00AE3EF4" w:rsidRPr="00F376D3" w14:paraId="7413D7CD" w14:textId="77777777" w:rsidTr="0052154C">
        <w:tc>
          <w:tcPr>
            <w:tcW w:w="2852" w:type="dxa"/>
          </w:tcPr>
          <w:p w14:paraId="6B796FDE" w14:textId="6F7DA50B" w:rsidR="00AE3EF4" w:rsidRPr="00F376D3" w:rsidRDefault="00C519DB" w:rsidP="00833900">
            <w:pPr>
              <w:spacing w:before="40" w:after="40"/>
              <w:contextualSpacing w:val="0"/>
              <w:rPr>
                <w:rFonts w:ascii="Calibri" w:hAnsi="Calibri" w:cs="Calibri"/>
                <w:sz w:val="20"/>
                <w:szCs w:val="20"/>
              </w:rPr>
            </w:pPr>
            <w:r w:rsidRPr="00F376D3">
              <w:rPr>
                <w:rFonts w:ascii="Calibri" w:hAnsi="Calibri" w:cs="Calibri"/>
                <w:sz w:val="20"/>
                <w:szCs w:val="20"/>
              </w:rPr>
              <w:t>La chaîne de travail à la validation des ordonnances est efficiente et sécuritaire. Des moyens sont en place pour l’évaluer et l’optimiser. </w:t>
            </w:r>
          </w:p>
        </w:tc>
        <w:tc>
          <w:tcPr>
            <w:tcW w:w="1538" w:type="dxa"/>
          </w:tcPr>
          <w:p w14:paraId="2CC5856B"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309C37C2" w14:textId="77777777" w:rsidR="00AE3EF4" w:rsidRPr="00F376D3" w:rsidRDefault="00AE3EF4" w:rsidP="00833900">
            <w:pPr>
              <w:jc w:val="center"/>
              <w:rPr>
                <w:rFonts w:ascii="Calibri" w:hAnsi="Calibri" w:cs="Calibri"/>
                <w:bCs/>
                <w:sz w:val="18"/>
                <w:szCs w:val="18"/>
              </w:rPr>
            </w:pPr>
          </w:p>
        </w:tc>
      </w:tr>
      <w:tr w:rsidR="00AE3EF4" w:rsidRPr="00F376D3" w14:paraId="237E0356" w14:textId="77777777" w:rsidTr="0052154C">
        <w:tc>
          <w:tcPr>
            <w:tcW w:w="2852" w:type="dxa"/>
          </w:tcPr>
          <w:p w14:paraId="384ADADE" w14:textId="0D36AC52" w:rsidR="00AE3EF4" w:rsidRPr="00F376D3" w:rsidRDefault="00C519DB" w:rsidP="00833900">
            <w:pPr>
              <w:spacing w:before="40" w:after="40"/>
              <w:contextualSpacing w:val="0"/>
              <w:rPr>
                <w:rFonts w:ascii="Calibri" w:hAnsi="Calibri" w:cs="Calibri"/>
                <w:sz w:val="20"/>
                <w:szCs w:val="20"/>
              </w:rPr>
            </w:pPr>
            <w:r w:rsidRPr="00F376D3">
              <w:rPr>
                <w:rFonts w:ascii="Calibri" w:hAnsi="Calibri" w:cs="Calibri"/>
                <w:sz w:val="20"/>
                <w:szCs w:val="20"/>
              </w:rPr>
              <w:t xml:space="preserve">Les ordonnances qui requièrent un traitement urgent sont </w:t>
            </w:r>
            <w:r w:rsidRPr="00F376D3">
              <w:rPr>
                <w:rFonts w:ascii="Calibri" w:hAnsi="Calibri" w:cs="Calibri"/>
                <w:sz w:val="20"/>
                <w:szCs w:val="20"/>
              </w:rPr>
              <w:lastRenderedPageBreak/>
              <w:t>identifiées et traitées de façon prioritaire à la pharmacie.</w:t>
            </w:r>
          </w:p>
        </w:tc>
        <w:tc>
          <w:tcPr>
            <w:tcW w:w="1538" w:type="dxa"/>
          </w:tcPr>
          <w:p w14:paraId="2ABB592E"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70590E14" w14:textId="77777777" w:rsidR="00AE3EF4" w:rsidRPr="00F376D3" w:rsidRDefault="00AE3EF4" w:rsidP="00833900">
            <w:pPr>
              <w:jc w:val="center"/>
              <w:rPr>
                <w:rFonts w:ascii="Calibri" w:hAnsi="Calibri" w:cs="Calibri"/>
                <w:bCs/>
                <w:sz w:val="18"/>
                <w:szCs w:val="18"/>
              </w:rPr>
            </w:pPr>
          </w:p>
        </w:tc>
      </w:tr>
      <w:tr w:rsidR="00AE3EF4" w:rsidRPr="00F376D3" w14:paraId="3F27D693" w14:textId="77777777" w:rsidTr="0052154C">
        <w:tc>
          <w:tcPr>
            <w:tcW w:w="2852" w:type="dxa"/>
          </w:tcPr>
          <w:p w14:paraId="3452CDA3" w14:textId="4B290A38" w:rsidR="00AE3EF4" w:rsidRPr="00F376D3" w:rsidRDefault="005C54AF" w:rsidP="00833900">
            <w:pPr>
              <w:spacing w:before="40" w:after="40"/>
              <w:contextualSpacing w:val="0"/>
              <w:rPr>
                <w:rFonts w:ascii="Calibri" w:hAnsi="Calibri" w:cs="Calibri"/>
                <w:sz w:val="20"/>
                <w:szCs w:val="20"/>
              </w:rPr>
            </w:pPr>
            <w:r w:rsidRPr="00F376D3">
              <w:rPr>
                <w:rFonts w:ascii="Calibri" w:hAnsi="Calibri" w:cs="Calibri"/>
                <w:sz w:val="20"/>
                <w:szCs w:val="20"/>
              </w:rPr>
              <w:t>Les délais entre la prescription de l’ordonnance et le service du médicament sont sécuritaires selon l’urgence de la situation.</w:t>
            </w:r>
          </w:p>
        </w:tc>
        <w:tc>
          <w:tcPr>
            <w:tcW w:w="1538" w:type="dxa"/>
          </w:tcPr>
          <w:p w14:paraId="67A7C66C"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A73FFC4" w14:textId="77777777" w:rsidR="00AE3EF4" w:rsidRPr="00F376D3" w:rsidRDefault="00AE3EF4" w:rsidP="00833900">
            <w:pPr>
              <w:jc w:val="center"/>
              <w:rPr>
                <w:rFonts w:ascii="Calibri" w:hAnsi="Calibri" w:cs="Calibri"/>
                <w:bCs/>
                <w:sz w:val="18"/>
                <w:szCs w:val="18"/>
              </w:rPr>
            </w:pPr>
          </w:p>
        </w:tc>
      </w:tr>
      <w:tr w:rsidR="00AE3EF4" w:rsidRPr="00F376D3" w14:paraId="4AB53E7E" w14:textId="77777777" w:rsidTr="00197E35">
        <w:trPr>
          <w:trHeight w:val="354"/>
        </w:trPr>
        <w:tc>
          <w:tcPr>
            <w:tcW w:w="16013" w:type="dxa"/>
            <w:gridSpan w:val="3"/>
            <w:vAlign w:val="center"/>
          </w:tcPr>
          <w:p w14:paraId="765F8D1B" w14:textId="4C8EA0BE" w:rsidR="00AE3EF4" w:rsidRPr="00F376D3" w:rsidRDefault="005C54AF" w:rsidP="00833900">
            <w:pPr>
              <w:rPr>
                <w:rFonts w:ascii="Calibri" w:hAnsi="Calibri" w:cs="Calibri"/>
                <w:b/>
                <w:sz w:val="20"/>
                <w:szCs w:val="20"/>
              </w:rPr>
            </w:pPr>
            <w:r w:rsidRPr="00F376D3">
              <w:rPr>
                <w:rFonts w:ascii="Calibri" w:hAnsi="Calibri" w:cs="Calibri"/>
                <w:b/>
                <w:sz w:val="20"/>
                <w:szCs w:val="20"/>
              </w:rPr>
              <w:t>SURVEILLANCE DE LA THÉRAPIE MÉDICAMENTEUSE</w:t>
            </w:r>
          </w:p>
        </w:tc>
      </w:tr>
      <w:tr w:rsidR="00AE3EF4" w:rsidRPr="00F376D3" w14:paraId="364CAA0C" w14:textId="77777777" w:rsidTr="0052154C">
        <w:tc>
          <w:tcPr>
            <w:tcW w:w="2852" w:type="dxa"/>
          </w:tcPr>
          <w:p w14:paraId="262B4104" w14:textId="78AFA77A" w:rsidR="00AE3EF4" w:rsidRPr="00F376D3" w:rsidRDefault="00DC7B62" w:rsidP="00833900">
            <w:pPr>
              <w:spacing w:before="40" w:after="40"/>
              <w:contextualSpacing w:val="0"/>
              <w:rPr>
                <w:rFonts w:ascii="Calibri" w:hAnsi="Calibri" w:cs="Calibri"/>
                <w:sz w:val="20"/>
                <w:szCs w:val="20"/>
              </w:rPr>
            </w:pPr>
            <w:r w:rsidRPr="00F376D3">
              <w:rPr>
                <w:rFonts w:ascii="Calibri" w:hAnsi="Calibri" w:cs="Calibri"/>
                <w:sz w:val="20"/>
                <w:szCs w:val="20"/>
              </w:rPr>
              <w:t>Les pharmaciens ont accès en tout temps au logiciel de la pharmacie, incluant sur les unités de soins.</w:t>
            </w:r>
          </w:p>
        </w:tc>
        <w:tc>
          <w:tcPr>
            <w:tcW w:w="1538" w:type="dxa"/>
          </w:tcPr>
          <w:p w14:paraId="6469F6BD"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502BAB04" w14:textId="77777777" w:rsidR="00AE3EF4" w:rsidRPr="00F376D3" w:rsidRDefault="00AE3EF4" w:rsidP="00833900">
            <w:pPr>
              <w:jc w:val="center"/>
              <w:rPr>
                <w:rFonts w:ascii="Calibri" w:hAnsi="Calibri" w:cs="Calibri"/>
                <w:bCs/>
                <w:sz w:val="18"/>
                <w:szCs w:val="18"/>
              </w:rPr>
            </w:pPr>
          </w:p>
        </w:tc>
      </w:tr>
      <w:tr w:rsidR="00AE3EF4" w:rsidRPr="00F376D3" w14:paraId="6FBE9AE6" w14:textId="77777777" w:rsidTr="0052154C">
        <w:tc>
          <w:tcPr>
            <w:tcW w:w="2852" w:type="dxa"/>
          </w:tcPr>
          <w:p w14:paraId="36244FEC" w14:textId="799DC949" w:rsidR="00AE3EF4" w:rsidRPr="00F376D3" w:rsidRDefault="00DC7B62" w:rsidP="00833900">
            <w:pPr>
              <w:spacing w:before="40" w:after="40"/>
              <w:contextualSpacing w:val="0"/>
              <w:rPr>
                <w:rFonts w:ascii="Calibri" w:hAnsi="Calibri" w:cs="Calibri"/>
                <w:sz w:val="20"/>
                <w:szCs w:val="20"/>
              </w:rPr>
            </w:pPr>
            <w:r w:rsidRPr="00F376D3">
              <w:rPr>
                <w:rFonts w:ascii="Calibri" w:hAnsi="Calibri" w:cs="Calibri"/>
                <w:sz w:val="20"/>
                <w:szCs w:val="20"/>
              </w:rPr>
              <w:t>Les activités du pharmacien sont standardisées au sein d’une même assignation. Préciser votre réponse.</w:t>
            </w:r>
          </w:p>
        </w:tc>
        <w:tc>
          <w:tcPr>
            <w:tcW w:w="1538" w:type="dxa"/>
          </w:tcPr>
          <w:p w14:paraId="2A1AE81A"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6546FF57" w14:textId="77777777" w:rsidR="00AE3EF4" w:rsidRPr="00F376D3" w:rsidRDefault="00AE3EF4" w:rsidP="00833900">
            <w:pPr>
              <w:jc w:val="center"/>
              <w:rPr>
                <w:rFonts w:ascii="Calibri" w:hAnsi="Calibri" w:cs="Calibri"/>
                <w:bCs/>
                <w:sz w:val="18"/>
                <w:szCs w:val="18"/>
              </w:rPr>
            </w:pPr>
          </w:p>
        </w:tc>
      </w:tr>
      <w:tr w:rsidR="00AE3EF4" w:rsidRPr="00F376D3" w14:paraId="35963819" w14:textId="77777777" w:rsidTr="0052154C">
        <w:tc>
          <w:tcPr>
            <w:tcW w:w="2852" w:type="dxa"/>
          </w:tcPr>
          <w:p w14:paraId="7E4951C7" w14:textId="77777777"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En l’absence de pharmacien clinique sur l’unité de soins, des mesures sont en place afin que les activités de surveillance modulées soient réalisées :</w:t>
            </w:r>
          </w:p>
          <w:p w14:paraId="5DD3329B" w14:textId="77777777" w:rsidR="00AE3EF4" w:rsidRPr="00F376D3" w:rsidRDefault="00AE3EF4" w:rsidP="00833900">
            <w:pPr>
              <w:spacing w:before="40" w:after="40"/>
              <w:ind w:left="447"/>
              <w:contextualSpacing w:val="0"/>
              <w:rPr>
                <w:rFonts w:ascii="Calibri" w:hAnsi="Calibri" w:cs="Calibri"/>
                <w:bCs/>
                <w:sz w:val="20"/>
                <w:szCs w:val="20"/>
              </w:rPr>
            </w:pPr>
            <w:r w:rsidRPr="00F376D3">
              <w:rPr>
                <w:rFonts w:ascii="Calibri" w:hAnsi="Calibri" w:cs="Calibri"/>
                <w:bCs/>
                <w:sz w:val="20"/>
                <w:szCs w:val="20"/>
              </w:rPr>
              <w:t>Par un pharmacien désigné.</w:t>
            </w:r>
          </w:p>
        </w:tc>
        <w:tc>
          <w:tcPr>
            <w:tcW w:w="1538" w:type="dxa"/>
          </w:tcPr>
          <w:p w14:paraId="0A495322"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3A06E544" w14:textId="77777777" w:rsidR="00AE3EF4" w:rsidRPr="00F376D3" w:rsidRDefault="00AE3EF4" w:rsidP="00833900">
            <w:pPr>
              <w:jc w:val="center"/>
              <w:rPr>
                <w:rFonts w:ascii="Calibri" w:hAnsi="Calibri" w:cs="Calibri"/>
                <w:bCs/>
                <w:sz w:val="18"/>
                <w:szCs w:val="18"/>
              </w:rPr>
            </w:pPr>
          </w:p>
        </w:tc>
      </w:tr>
      <w:tr w:rsidR="00AE3EF4" w:rsidRPr="00F376D3" w14:paraId="5FE92534" w14:textId="77777777" w:rsidTr="0052154C">
        <w:tc>
          <w:tcPr>
            <w:tcW w:w="2852" w:type="dxa"/>
          </w:tcPr>
          <w:p w14:paraId="5EF2DB1E" w14:textId="77777777" w:rsidR="00AE3EF4" w:rsidRPr="00F376D3" w:rsidRDefault="00AE3EF4" w:rsidP="00833900">
            <w:pPr>
              <w:spacing w:before="40" w:after="40"/>
              <w:ind w:left="447"/>
              <w:contextualSpacing w:val="0"/>
              <w:rPr>
                <w:rFonts w:ascii="Calibri" w:hAnsi="Calibri" w:cs="Calibri"/>
                <w:bCs/>
                <w:sz w:val="20"/>
                <w:szCs w:val="20"/>
              </w:rPr>
            </w:pPr>
            <w:r w:rsidRPr="00F376D3">
              <w:rPr>
                <w:rFonts w:ascii="Calibri" w:hAnsi="Calibri" w:cs="Calibri"/>
                <w:bCs/>
                <w:sz w:val="20"/>
                <w:szCs w:val="20"/>
              </w:rPr>
              <w:t>À partir de la validation des ordonnances.</w:t>
            </w:r>
          </w:p>
        </w:tc>
        <w:tc>
          <w:tcPr>
            <w:tcW w:w="1538" w:type="dxa"/>
          </w:tcPr>
          <w:p w14:paraId="25CCE50B"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407B93FD" w14:textId="77777777" w:rsidR="00AE3EF4" w:rsidRPr="00F376D3" w:rsidRDefault="00AE3EF4" w:rsidP="00833900">
            <w:pPr>
              <w:jc w:val="center"/>
              <w:rPr>
                <w:rFonts w:ascii="Calibri" w:hAnsi="Calibri" w:cs="Calibri"/>
                <w:bCs/>
                <w:sz w:val="18"/>
                <w:szCs w:val="18"/>
              </w:rPr>
            </w:pPr>
          </w:p>
        </w:tc>
      </w:tr>
      <w:tr w:rsidR="00AE3EF4" w:rsidRPr="00F376D3" w14:paraId="0B653425" w14:textId="77777777" w:rsidTr="0052154C">
        <w:tc>
          <w:tcPr>
            <w:tcW w:w="2852" w:type="dxa"/>
          </w:tcPr>
          <w:p w14:paraId="0E4522FF" w14:textId="77777777" w:rsidR="00AE3EF4" w:rsidRPr="00F376D3" w:rsidRDefault="00AE3EF4" w:rsidP="00833900">
            <w:pPr>
              <w:spacing w:before="40" w:after="40"/>
              <w:ind w:left="447"/>
              <w:contextualSpacing w:val="0"/>
              <w:rPr>
                <w:rFonts w:ascii="Calibri" w:hAnsi="Calibri" w:cs="Calibri"/>
                <w:bCs/>
                <w:sz w:val="20"/>
                <w:szCs w:val="20"/>
              </w:rPr>
            </w:pPr>
            <w:r w:rsidRPr="00F376D3">
              <w:rPr>
                <w:rFonts w:ascii="Calibri" w:hAnsi="Calibri" w:cs="Calibri"/>
                <w:bCs/>
                <w:sz w:val="20"/>
                <w:szCs w:val="20"/>
              </w:rPr>
              <w:t>Sans objet puisque des pharmaciens sont présents sur toutes les unités de soins.</w:t>
            </w:r>
          </w:p>
        </w:tc>
        <w:tc>
          <w:tcPr>
            <w:tcW w:w="1538" w:type="dxa"/>
          </w:tcPr>
          <w:p w14:paraId="0D5C41B8"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751E259" w14:textId="77777777" w:rsidR="00AE3EF4" w:rsidRPr="00F376D3" w:rsidRDefault="00AE3EF4" w:rsidP="00833900">
            <w:pPr>
              <w:jc w:val="center"/>
              <w:rPr>
                <w:rFonts w:ascii="Calibri" w:hAnsi="Calibri" w:cs="Calibri"/>
                <w:bCs/>
                <w:sz w:val="18"/>
                <w:szCs w:val="18"/>
              </w:rPr>
            </w:pPr>
          </w:p>
        </w:tc>
      </w:tr>
      <w:tr w:rsidR="00AE3EF4" w:rsidRPr="00F376D3" w14:paraId="0DA63A23" w14:textId="77777777" w:rsidTr="0052154C">
        <w:tc>
          <w:tcPr>
            <w:tcW w:w="2852" w:type="dxa"/>
          </w:tcPr>
          <w:p w14:paraId="448E31AE" w14:textId="77777777" w:rsidR="00AE3EF4" w:rsidRPr="00F376D3" w:rsidRDefault="00AE3EF4" w:rsidP="00833900">
            <w:pPr>
              <w:pStyle w:val="Paragraphedeliste"/>
              <w:spacing w:before="40" w:after="40"/>
              <w:ind w:left="360"/>
              <w:contextualSpacing w:val="0"/>
              <w:rPr>
                <w:rFonts w:ascii="Calibri" w:hAnsi="Calibri" w:cs="Calibri"/>
                <w:bCs/>
                <w:i/>
                <w:sz w:val="20"/>
                <w:szCs w:val="20"/>
              </w:rPr>
            </w:pPr>
            <w:r w:rsidRPr="00F376D3">
              <w:rPr>
                <w:rFonts w:ascii="Calibri" w:hAnsi="Calibri" w:cs="Calibri"/>
                <w:bCs/>
                <w:sz w:val="20"/>
                <w:szCs w:val="20"/>
              </w:rPr>
              <w:lastRenderedPageBreak/>
              <w:t xml:space="preserve">Autre. </w:t>
            </w:r>
            <w:r w:rsidRPr="00F376D3">
              <w:rPr>
                <w:rFonts w:ascii="Calibri" w:hAnsi="Calibri" w:cs="Calibri"/>
                <w:bCs/>
                <w:i/>
                <w:sz w:val="20"/>
                <w:szCs w:val="20"/>
              </w:rPr>
              <w:t>Préciser votre réponse.</w:t>
            </w:r>
          </w:p>
        </w:tc>
        <w:tc>
          <w:tcPr>
            <w:tcW w:w="1538" w:type="dxa"/>
          </w:tcPr>
          <w:p w14:paraId="1E14A991"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19B9F2D9" w14:textId="77777777" w:rsidR="00AE3EF4" w:rsidRPr="00F376D3" w:rsidRDefault="00AE3EF4" w:rsidP="00833900">
            <w:pPr>
              <w:jc w:val="center"/>
              <w:rPr>
                <w:rFonts w:ascii="Calibri" w:hAnsi="Calibri" w:cs="Calibri"/>
                <w:bCs/>
                <w:sz w:val="18"/>
                <w:szCs w:val="18"/>
              </w:rPr>
            </w:pPr>
          </w:p>
        </w:tc>
      </w:tr>
      <w:tr w:rsidR="00AE3EF4" w:rsidRPr="00F376D3" w14:paraId="31EFA189" w14:textId="77777777" w:rsidTr="0052154C">
        <w:tc>
          <w:tcPr>
            <w:tcW w:w="2852" w:type="dxa"/>
          </w:tcPr>
          <w:p w14:paraId="3D11193F" w14:textId="7130F087" w:rsidR="00AE3EF4" w:rsidRPr="00F376D3" w:rsidRDefault="00134823" w:rsidP="00833900">
            <w:pPr>
              <w:spacing w:before="40" w:after="40"/>
              <w:contextualSpacing w:val="0"/>
              <w:rPr>
                <w:rFonts w:ascii="Calibri" w:hAnsi="Calibri" w:cs="Calibri"/>
                <w:sz w:val="20"/>
                <w:szCs w:val="20"/>
              </w:rPr>
            </w:pPr>
            <w:r w:rsidRPr="00F376D3">
              <w:rPr>
                <w:rFonts w:ascii="Calibri" w:hAnsi="Calibri" w:cs="Calibri"/>
                <w:sz w:val="20"/>
                <w:szCs w:val="20"/>
              </w:rPr>
              <w:t>Des moyens sont en place pour faciliter la consignation des notes et activités de surveillance de la thérapie médicamenteuse au dossier informatique de la pharmacie et au dossier médical. </w:t>
            </w:r>
          </w:p>
        </w:tc>
        <w:tc>
          <w:tcPr>
            <w:tcW w:w="1538" w:type="dxa"/>
          </w:tcPr>
          <w:p w14:paraId="54025922"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79223F9F" w14:textId="77777777" w:rsidR="00AE3EF4" w:rsidRPr="00F376D3" w:rsidRDefault="00AE3EF4" w:rsidP="00833900">
            <w:pPr>
              <w:jc w:val="center"/>
              <w:rPr>
                <w:rFonts w:ascii="Calibri" w:hAnsi="Calibri" w:cs="Calibri"/>
                <w:bCs/>
                <w:sz w:val="18"/>
                <w:szCs w:val="18"/>
              </w:rPr>
            </w:pPr>
          </w:p>
        </w:tc>
      </w:tr>
      <w:tr w:rsidR="00AE3EF4" w:rsidRPr="00F376D3" w14:paraId="75A1C404" w14:textId="77777777" w:rsidTr="0052154C">
        <w:tc>
          <w:tcPr>
            <w:tcW w:w="2852" w:type="dxa"/>
          </w:tcPr>
          <w:p w14:paraId="5114D877" w14:textId="52F3022B" w:rsidR="00AE3EF4" w:rsidRPr="00F376D3" w:rsidRDefault="00B74636" w:rsidP="00833900">
            <w:pPr>
              <w:spacing w:before="40" w:after="40"/>
              <w:contextualSpacing w:val="0"/>
              <w:rPr>
                <w:rFonts w:ascii="Calibri" w:hAnsi="Calibri" w:cs="Calibri"/>
                <w:sz w:val="20"/>
                <w:szCs w:val="20"/>
              </w:rPr>
            </w:pPr>
            <w:r w:rsidRPr="00F376D3">
              <w:rPr>
                <w:rFonts w:ascii="Calibri" w:hAnsi="Calibri" w:cs="Calibri"/>
                <w:sz w:val="20"/>
                <w:szCs w:val="20"/>
              </w:rPr>
              <w:t>Des mesures sont en place pour permettre la continuité des soins avec le pharmacien communautaire au congé des patients. Préciser votre réponse.</w:t>
            </w:r>
          </w:p>
        </w:tc>
        <w:tc>
          <w:tcPr>
            <w:tcW w:w="1538" w:type="dxa"/>
          </w:tcPr>
          <w:p w14:paraId="27C122F3"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37669653" w14:textId="77777777" w:rsidR="00AE3EF4" w:rsidRPr="00F376D3" w:rsidRDefault="00AE3EF4" w:rsidP="00833900">
            <w:pPr>
              <w:jc w:val="center"/>
              <w:rPr>
                <w:rFonts w:ascii="Calibri" w:hAnsi="Calibri" w:cs="Calibri"/>
                <w:bCs/>
                <w:sz w:val="18"/>
                <w:szCs w:val="18"/>
              </w:rPr>
            </w:pPr>
          </w:p>
        </w:tc>
      </w:tr>
      <w:tr w:rsidR="00AE3EF4" w:rsidRPr="00F376D3" w14:paraId="7A6F2D2C" w14:textId="77777777" w:rsidTr="00197E35">
        <w:trPr>
          <w:trHeight w:val="303"/>
        </w:trPr>
        <w:tc>
          <w:tcPr>
            <w:tcW w:w="16013" w:type="dxa"/>
            <w:gridSpan w:val="3"/>
            <w:vAlign w:val="center"/>
          </w:tcPr>
          <w:p w14:paraId="59E9D3CC" w14:textId="6C608F7F" w:rsidR="00AE3EF4" w:rsidRPr="00F376D3" w:rsidRDefault="00B74636" w:rsidP="00833900">
            <w:pPr>
              <w:rPr>
                <w:rFonts w:ascii="Calibri" w:hAnsi="Calibri" w:cs="Calibri"/>
                <w:b/>
                <w:sz w:val="20"/>
                <w:szCs w:val="20"/>
              </w:rPr>
            </w:pPr>
            <w:r w:rsidRPr="00F376D3">
              <w:rPr>
                <w:rFonts w:ascii="Calibri" w:hAnsi="Calibri" w:cs="Calibri"/>
                <w:b/>
                <w:sz w:val="20"/>
                <w:szCs w:val="20"/>
              </w:rPr>
              <w:t>CONTRÔLE ET GESTION SÉCURITAIRE DES MÉDICAMENTS</w:t>
            </w:r>
          </w:p>
        </w:tc>
      </w:tr>
      <w:tr w:rsidR="00AE3EF4" w:rsidRPr="00F376D3" w14:paraId="7568FF3B" w14:textId="77777777" w:rsidTr="0052154C">
        <w:tc>
          <w:tcPr>
            <w:tcW w:w="2852" w:type="dxa"/>
          </w:tcPr>
          <w:p w14:paraId="1624D8B0" w14:textId="699C8652" w:rsidR="00AE3EF4" w:rsidRPr="00F376D3" w:rsidRDefault="00B74636" w:rsidP="00833900">
            <w:pPr>
              <w:spacing w:before="40" w:after="40"/>
              <w:contextualSpacing w:val="0"/>
              <w:rPr>
                <w:rFonts w:ascii="Calibri" w:hAnsi="Calibri" w:cs="Calibri"/>
                <w:sz w:val="20"/>
                <w:szCs w:val="20"/>
              </w:rPr>
            </w:pPr>
            <w:r w:rsidRPr="00F376D3">
              <w:rPr>
                <w:rFonts w:ascii="Calibri" w:hAnsi="Calibri" w:cs="Calibri"/>
                <w:sz w:val="20"/>
                <w:szCs w:val="20"/>
              </w:rPr>
              <w:t>L’accès à la pharmacie est limité au personnel autorisé seulement.</w:t>
            </w:r>
          </w:p>
        </w:tc>
        <w:tc>
          <w:tcPr>
            <w:tcW w:w="1538" w:type="dxa"/>
          </w:tcPr>
          <w:p w14:paraId="1E999A67"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5C51951" w14:textId="77777777" w:rsidR="00AE3EF4" w:rsidRPr="00F376D3" w:rsidRDefault="00AE3EF4" w:rsidP="00833900">
            <w:pPr>
              <w:jc w:val="center"/>
              <w:rPr>
                <w:rFonts w:ascii="Calibri" w:hAnsi="Calibri" w:cs="Calibri"/>
                <w:bCs/>
                <w:sz w:val="18"/>
                <w:szCs w:val="18"/>
              </w:rPr>
            </w:pPr>
          </w:p>
        </w:tc>
      </w:tr>
      <w:tr w:rsidR="00AE3EF4" w:rsidRPr="00F376D3" w14:paraId="785FE47C" w14:textId="77777777" w:rsidTr="0052154C">
        <w:tc>
          <w:tcPr>
            <w:tcW w:w="2852" w:type="dxa"/>
          </w:tcPr>
          <w:p w14:paraId="58146D39" w14:textId="08842584" w:rsidR="00AE3EF4" w:rsidRPr="00F376D3" w:rsidRDefault="00B74636" w:rsidP="00833900">
            <w:pPr>
              <w:spacing w:before="40" w:after="40"/>
              <w:contextualSpacing w:val="0"/>
              <w:rPr>
                <w:rFonts w:ascii="Calibri" w:hAnsi="Calibri" w:cs="Calibri"/>
                <w:sz w:val="20"/>
                <w:szCs w:val="20"/>
              </w:rPr>
            </w:pPr>
            <w:r w:rsidRPr="00F376D3">
              <w:rPr>
                <w:rFonts w:ascii="Calibri" w:hAnsi="Calibri" w:cs="Calibri"/>
                <w:sz w:val="20"/>
                <w:szCs w:val="20"/>
              </w:rPr>
              <w:t>L’accès aux médicaments de la pharmacie de dépannage ou aux cabinets décentralisés est limité au personnel autorisé. </w:t>
            </w:r>
          </w:p>
        </w:tc>
        <w:tc>
          <w:tcPr>
            <w:tcW w:w="1538" w:type="dxa"/>
          </w:tcPr>
          <w:p w14:paraId="22AF080A"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FD4236D" w14:textId="77777777" w:rsidR="00AE3EF4" w:rsidRPr="00F376D3" w:rsidRDefault="00AE3EF4" w:rsidP="00833900">
            <w:pPr>
              <w:jc w:val="center"/>
              <w:rPr>
                <w:rFonts w:ascii="Calibri" w:hAnsi="Calibri" w:cs="Calibri"/>
                <w:bCs/>
                <w:sz w:val="18"/>
                <w:szCs w:val="18"/>
              </w:rPr>
            </w:pPr>
          </w:p>
        </w:tc>
      </w:tr>
      <w:tr w:rsidR="00AE3EF4" w:rsidRPr="00F376D3" w14:paraId="5600A08A" w14:textId="77777777" w:rsidTr="0052154C">
        <w:tc>
          <w:tcPr>
            <w:tcW w:w="2852" w:type="dxa"/>
          </w:tcPr>
          <w:p w14:paraId="11CD6BBA" w14:textId="296B1933" w:rsidR="00AE3EF4" w:rsidRPr="00F376D3" w:rsidRDefault="00F839D9" w:rsidP="00833900">
            <w:pPr>
              <w:spacing w:before="40" w:after="40"/>
              <w:contextualSpacing w:val="0"/>
              <w:rPr>
                <w:rFonts w:ascii="Calibri" w:hAnsi="Calibri" w:cs="Calibri"/>
                <w:sz w:val="20"/>
                <w:szCs w:val="20"/>
              </w:rPr>
            </w:pPr>
            <w:r w:rsidRPr="00F376D3">
              <w:rPr>
                <w:rFonts w:ascii="Calibri" w:hAnsi="Calibri" w:cs="Calibri"/>
                <w:sz w:val="20"/>
                <w:szCs w:val="20"/>
              </w:rPr>
              <w:t>L’accès aux médicaments sur les unités de soins est limité au personnel autorisé. </w:t>
            </w:r>
          </w:p>
        </w:tc>
        <w:tc>
          <w:tcPr>
            <w:tcW w:w="1538" w:type="dxa"/>
          </w:tcPr>
          <w:p w14:paraId="10AA69A8"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74A41683" w14:textId="77777777" w:rsidR="00AE3EF4" w:rsidRPr="00F376D3" w:rsidRDefault="00AE3EF4" w:rsidP="00833900">
            <w:pPr>
              <w:jc w:val="center"/>
              <w:rPr>
                <w:rFonts w:ascii="Calibri" w:hAnsi="Calibri" w:cs="Calibri"/>
                <w:bCs/>
                <w:sz w:val="18"/>
                <w:szCs w:val="18"/>
              </w:rPr>
            </w:pPr>
          </w:p>
        </w:tc>
      </w:tr>
      <w:tr w:rsidR="00AE3EF4" w:rsidRPr="00F376D3" w14:paraId="43962A52" w14:textId="77777777" w:rsidTr="0052154C">
        <w:tc>
          <w:tcPr>
            <w:tcW w:w="2852" w:type="dxa"/>
          </w:tcPr>
          <w:p w14:paraId="711BBF32" w14:textId="1839AADD" w:rsidR="00AE3EF4" w:rsidRPr="00F376D3" w:rsidRDefault="00F839D9" w:rsidP="00833900">
            <w:pPr>
              <w:spacing w:before="40" w:after="40"/>
              <w:contextualSpacing w:val="0"/>
              <w:rPr>
                <w:rFonts w:ascii="Calibri" w:hAnsi="Calibri" w:cs="Calibri"/>
                <w:sz w:val="20"/>
                <w:szCs w:val="20"/>
              </w:rPr>
            </w:pPr>
            <w:r w:rsidRPr="00F376D3">
              <w:rPr>
                <w:rFonts w:ascii="Calibri" w:hAnsi="Calibri" w:cs="Calibri"/>
                <w:sz w:val="20"/>
                <w:szCs w:val="20"/>
              </w:rPr>
              <w:t xml:space="preserve">Pour les stupéfiants, les drogues contrôlées et les substances ciblées, des mesures sont en </w:t>
            </w:r>
            <w:r w:rsidRPr="00F376D3">
              <w:rPr>
                <w:rFonts w:ascii="Calibri" w:hAnsi="Calibri" w:cs="Calibri"/>
                <w:sz w:val="20"/>
                <w:szCs w:val="20"/>
              </w:rPr>
              <w:lastRenderedPageBreak/>
              <w:t>place pour permettre une analyse des écarts d’inventaire à tous les lieux d’entreposage (ex. : à la pharmacie et aux unités de soins). </w:t>
            </w:r>
          </w:p>
        </w:tc>
        <w:tc>
          <w:tcPr>
            <w:tcW w:w="1538" w:type="dxa"/>
          </w:tcPr>
          <w:p w14:paraId="5082E50A"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48997E7C" w14:textId="77777777" w:rsidR="00AE3EF4" w:rsidRPr="00F376D3" w:rsidRDefault="00AE3EF4" w:rsidP="00833900">
            <w:pPr>
              <w:jc w:val="center"/>
              <w:rPr>
                <w:rFonts w:ascii="Calibri" w:hAnsi="Calibri" w:cs="Calibri"/>
                <w:bCs/>
                <w:sz w:val="18"/>
                <w:szCs w:val="18"/>
              </w:rPr>
            </w:pPr>
          </w:p>
        </w:tc>
      </w:tr>
      <w:tr w:rsidR="00AE3EF4" w:rsidRPr="00F376D3" w14:paraId="6C863211" w14:textId="77777777" w:rsidTr="0052154C">
        <w:tc>
          <w:tcPr>
            <w:tcW w:w="2852" w:type="dxa"/>
          </w:tcPr>
          <w:p w14:paraId="72E26C5E" w14:textId="3FDBBF2E" w:rsidR="00AE3EF4" w:rsidRPr="00F376D3" w:rsidRDefault="00F839D9" w:rsidP="00833900">
            <w:pPr>
              <w:spacing w:before="40" w:after="40"/>
              <w:contextualSpacing w:val="0"/>
              <w:rPr>
                <w:rFonts w:ascii="Calibri" w:hAnsi="Calibri" w:cs="Calibri"/>
                <w:sz w:val="20"/>
                <w:szCs w:val="20"/>
              </w:rPr>
            </w:pPr>
            <w:r w:rsidRPr="00F376D3">
              <w:rPr>
                <w:rFonts w:ascii="Calibri" w:hAnsi="Calibri" w:cs="Calibri"/>
                <w:sz w:val="20"/>
                <w:szCs w:val="20"/>
              </w:rPr>
              <w:t>Sur les unités de soins, seuls les médicaments de la liste préétablie se retrouvent dans les communs.</w:t>
            </w:r>
          </w:p>
        </w:tc>
        <w:tc>
          <w:tcPr>
            <w:tcW w:w="1538" w:type="dxa"/>
          </w:tcPr>
          <w:p w14:paraId="73645785"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6B7E6F71" w14:textId="77777777" w:rsidR="00AE3EF4" w:rsidRPr="00F376D3" w:rsidRDefault="00AE3EF4" w:rsidP="00833900">
            <w:pPr>
              <w:jc w:val="center"/>
              <w:rPr>
                <w:rFonts w:ascii="Calibri" w:hAnsi="Calibri" w:cs="Calibri"/>
                <w:bCs/>
                <w:sz w:val="18"/>
                <w:szCs w:val="18"/>
              </w:rPr>
            </w:pPr>
          </w:p>
        </w:tc>
      </w:tr>
      <w:tr w:rsidR="00AE3EF4" w:rsidRPr="00F376D3" w14:paraId="19186F07" w14:textId="77777777" w:rsidTr="0052154C">
        <w:tc>
          <w:tcPr>
            <w:tcW w:w="2852" w:type="dxa"/>
          </w:tcPr>
          <w:p w14:paraId="733BA54B" w14:textId="4C911667" w:rsidR="00AE3EF4" w:rsidRPr="00F376D3" w:rsidRDefault="000A710A" w:rsidP="00833900">
            <w:pPr>
              <w:spacing w:before="40" w:after="40"/>
              <w:contextualSpacing w:val="0"/>
              <w:rPr>
                <w:rFonts w:ascii="Calibri" w:hAnsi="Calibri" w:cs="Calibri"/>
                <w:sz w:val="20"/>
                <w:szCs w:val="20"/>
              </w:rPr>
            </w:pPr>
            <w:r w:rsidRPr="00F376D3">
              <w:rPr>
                <w:rFonts w:ascii="Calibri" w:hAnsi="Calibri" w:cs="Calibri"/>
                <w:sz w:val="20"/>
                <w:szCs w:val="20"/>
              </w:rPr>
              <w:t>Un contrôle des médicaments disponibles dans les communs est effectué régulièrement. </w:t>
            </w:r>
          </w:p>
        </w:tc>
        <w:tc>
          <w:tcPr>
            <w:tcW w:w="1538" w:type="dxa"/>
          </w:tcPr>
          <w:p w14:paraId="52411678"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607ECE9" w14:textId="77777777" w:rsidR="00AE3EF4" w:rsidRPr="00F376D3" w:rsidRDefault="00AE3EF4" w:rsidP="00833900">
            <w:pPr>
              <w:jc w:val="center"/>
              <w:rPr>
                <w:rFonts w:ascii="Calibri" w:hAnsi="Calibri" w:cs="Calibri"/>
                <w:bCs/>
                <w:sz w:val="18"/>
                <w:szCs w:val="18"/>
              </w:rPr>
            </w:pPr>
          </w:p>
        </w:tc>
      </w:tr>
      <w:tr w:rsidR="00AE3EF4" w:rsidRPr="00F376D3" w14:paraId="5E2312F4" w14:textId="77777777" w:rsidTr="0052154C">
        <w:tc>
          <w:tcPr>
            <w:tcW w:w="2852" w:type="dxa"/>
          </w:tcPr>
          <w:p w14:paraId="596824DA" w14:textId="03AF78C2" w:rsidR="00AE3EF4" w:rsidRPr="00F376D3" w:rsidRDefault="000A710A" w:rsidP="00833900">
            <w:pPr>
              <w:spacing w:before="40" w:after="40"/>
              <w:contextualSpacing w:val="0"/>
              <w:rPr>
                <w:rFonts w:ascii="Calibri" w:hAnsi="Calibri" w:cs="Calibri"/>
                <w:sz w:val="20"/>
                <w:szCs w:val="20"/>
              </w:rPr>
            </w:pPr>
            <w:r w:rsidRPr="00F376D3">
              <w:rPr>
                <w:rFonts w:ascii="Calibri" w:hAnsi="Calibri" w:cs="Calibri"/>
                <w:sz w:val="20"/>
                <w:szCs w:val="20"/>
              </w:rPr>
              <w:t>Un processus de gestion des médicaments périmés au commun des unités de soins est en place.</w:t>
            </w:r>
          </w:p>
        </w:tc>
        <w:tc>
          <w:tcPr>
            <w:tcW w:w="1538" w:type="dxa"/>
          </w:tcPr>
          <w:p w14:paraId="0B5A99B6"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DC79EC7" w14:textId="77777777" w:rsidR="00AE3EF4" w:rsidRPr="00F376D3" w:rsidRDefault="00AE3EF4" w:rsidP="00833900">
            <w:pPr>
              <w:jc w:val="center"/>
              <w:rPr>
                <w:rFonts w:ascii="Calibri" w:hAnsi="Calibri" w:cs="Calibri"/>
                <w:bCs/>
                <w:sz w:val="18"/>
                <w:szCs w:val="18"/>
              </w:rPr>
            </w:pPr>
          </w:p>
        </w:tc>
      </w:tr>
      <w:tr w:rsidR="00AE3EF4" w:rsidRPr="00F376D3" w14:paraId="656B2284" w14:textId="77777777" w:rsidTr="0052154C">
        <w:tc>
          <w:tcPr>
            <w:tcW w:w="2852" w:type="dxa"/>
          </w:tcPr>
          <w:p w14:paraId="029B129B" w14:textId="482ADCE2" w:rsidR="00AE3EF4" w:rsidRPr="00F376D3" w:rsidRDefault="00057EFA" w:rsidP="00833900">
            <w:pPr>
              <w:spacing w:before="40" w:after="40"/>
              <w:contextualSpacing w:val="0"/>
              <w:rPr>
                <w:rFonts w:ascii="Calibri" w:hAnsi="Calibri" w:cs="Calibri"/>
                <w:sz w:val="20"/>
                <w:szCs w:val="20"/>
              </w:rPr>
            </w:pPr>
            <w:r w:rsidRPr="00F376D3">
              <w:rPr>
                <w:rFonts w:ascii="Calibri" w:hAnsi="Calibri" w:cs="Calibri"/>
                <w:sz w:val="20"/>
                <w:szCs w:val="20"/>
              </w:rPr>
              <w:t>Des mesures sont mises en place afin que les médicaments dangereux et matières dangereuses soient utilisés de façon à assurer la sécurité du personnel, des patients et des aidants (accès limité, compte-pilules différents, identification, etc.). </w:t>
            </w:r>
          </w:p>
        </w:tc>
        <w:tc>
          <w:tcPr>
            <w:tcW w:w="1538" w:type="dxa"/>
          </w:tcPr>
          <w:p w14:paraId="1225705F"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4154987F" w14:textId="77777777" w:rsidR="00AE3EF4" w:rsidRPr="00F376D3" w:rsidRDefault="00AE3EF4" w:rsidP="00833900">
            <w:pPr>
              <w:jc w:val="center"/>
              <w:rPr>
                <w:rFonts w:ascii="Calibri" w:hAnsi="Calibri" w:cs="Calibri"/>
                <w:bCs/>
                <w:sz w:val="18"/>
                <w:szCs w:val="18"/>
              </w:rPr>
            </w:pPr>
          </w:p>
        </w:tc>
      </w:tr>
      <w:tr w:rsidR="00AE3EF4" w:rsidRPr="00F376D3" w14:paraId="241801DE" w14:textId="77777777" w:rsidTr="0052154C">
        <w:tc>
          <w:tcPr>
            <w:tcW w:w="2852" w:type="dxa"/>
          </w:tcPr>
          <w:p w14:paraId="5A180EBF" w14:textId="58FFAB59" w:rsidR="00AE3EF4" w:rsidRPr="00F376D3" w:rsidRDefault="00057EFA" w:rsidP="00833900">
            <w:pPr>
              <w:spacing w:before="40" w:after="40"/>
              <w:contextualSpacing w:val="0"/>
              <w:rPr>
                <w:rFonts w:ascii="Calibri" w:hAnsi="Calibri" w:cs="Calibri"/>
                <w:sz w:val="20"/>
                <w:szCs w:val="20"/>
              </w:rPr>
            </w:pPr>
            <w:r w:rsidRPr="00F376D3">
              <w:rPr>
                <w:rFonts w:ascii="Calibri" w:hAnsi="Calibri" w:cs="Calibri"/>
                <w:sz w:val="20"/>
                <w:szCs w:val="20"/>
              </w:rPr>
              <w:t xml:space="preserve">Les stupéfiants haute concentration (per os, timbre, injectable) sont identifiés et séparés des stupéfiants </w:t>
            </w:r>
            <w:r w:rsidRPr="00F376D3">
              <w:rPr>
                <w:rFonts w:ascii="Calibri" w:hAnsi="Calibri" w:cs="Calibri"/>
                <w:sz w:val="20"/>
                <w:szCs w:val="20"/>
              </w:rPr>
              <w:lastRenderedPageBreak/>
              <w:t>réguliers au département de pharmacie.</w:t>
            </w:r>
          </w:p>
        </w:tc>
        <w:tc>
          <w:tcPr>
            <w:tcW w:w="1538" w:type="dxa"/>
          </w:tcPr>
          <w:p w14:paraId="67FAABB2"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1699C49A" w14:textId="77777777" w:rsidR="00AE3EF4" w:rsidRPr="00F376D3" w:rsidRDefault="00AE3EF4" w:rsidP="00833900">
            <w:pPr>
              <w:jc w:val="center"/>
              <w:rPr>
                <w:rFonts w:ascii="Calibri" w:hAnsi="Calibri" w:cs="Calibri"/>
                <w:bCs/>
                <w:sz w:val="18"/>
                <w:szCs w:val="18"/>
              </w:rPr>
            </w:pPr>
          </w:p>
        </w:tc>
      </w:tr>
      <w:tr w:rsidR="00AE3EF4" w:rsidRPr="00F376D3" w14:paraId="3B995F9B" w14:textId="77777777" w:rsidTr="0052154C">
        <w:tc>
          <w:tcPr>
            <w:tcW w:w="2852" w:type="dxa"/>
          </w:tcPr>
          <w:p w14:paraId="480C64C9" w14:textId="51780CBC" w:rsidR="00AE3EF4" w:rsidRPr="00F376D3" w:rsidRDefault="00A101CC" w:rsidP="00833900">
            <w:pPr>
              <w:spacing w:before="40" w:after="40"/>
              <w:contextualSpacing w:val="0"/>
              <w:rPr>
                <w:rFonts w:ascii="Calibri" w:hAnsi="Calibri" w:cs="Calibri"/>
                <w:sz w:val="20"/>
                <w:szCs w:val="20"/>
              </w:rPr>
            </w:pPr>
            <w:r w:rsidRPr="00F376D3">
              <w:rPr>
                <w:rFonts w:ascii="Calibri" w:hAnsi="Calibri" w:cs="Calibri"/>
                <w:sz w:val="20"/>
                <w:szCs w:val="20"/>
              </w:rPr>
              <w:t>Les stupéfiants haute concentration (per os, timbre, injectable) sont identifiés et servis seulement au nom des patients sur les unités de soins (non servis au commun).</w:t>
            </w:r>
          </w:p>
        </w:tc>
        <w:tc>
          <w:tcPr>
            <w:tcW w:w="1538" w:type="dxa"/>
          </w:tcPr>
          <w:p w14:paraId="1E834345"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CB87626" w14:textId="77777777" w:rsidR="00AE3EF4" w:rsidRPr="00F376D3" w:rsidRDefault="00AE3EF4" w:rsidP="00833900">
            <w:pPr>
              <w:jc w:val="center"/>
              <w:rPr>
                <w:rFonts w:ascii="Calibri" w:hAnsi="Calibri" w:cs="Calibri"/>
                <w:bCs/>
                <w:sz w:val="18"/>
                <w:szCs w:val="18"/>
              </w:rPr>
            </w:pPr>
          </w:p>
        </w:tc>
      </w:tr>
      <w:tr w:rsidR="00AE3EF4" w:rsidRPr="00F376D3" w14:paraId="3686E314" w14:textId="77777777" w:rsidTr="00197E35">
        <w:trPr>
          <w:trHeight w:val="340"/>
        </w:trPr>
        <w:tc>
          <w:tcPr>
            <w:tcW w:w="16013" w:type="dxa"/>
            <w:gridSpan w:val="3"/>
            <w:vAlign w:val="center"/>
          </w:tcPr>
          <w:p w14:paraId="05F581F2" w14:textId="048FCB18" w:rsidR="00AE3EF4" w:rsidRPr="00F376D3" w:rsidRDefault="00A101CC" w:rsidP="00833900">
            <w:pPr>
              <w:rPr>
                <w:rFonts w:ascii="Calibri" w:hAnsi="Calibri" w:cs="Calibri"/>
                <w:b/>
                <w:sz w:val="20"/>
                <w:szCs w:val="20"/>
              </w:rPr>
            </w:pPr>
            <w:r w:rsidRPr="00F376D3">
              <w:rPr>
                <w:rFonts w:ascii="Calibri" w:hAnsi="Calibri" w:cs="Calibri"/>
                <w:b/>
                <w:sz w:val="20"/>
                <w:szCs w:val="20"/>
              </w:rPr>
              <w:t>DÉLÉGATION DES TÂCHES</w:t>
            </w:r>
          </w:p>
        </w:tc>
      </w:tr>
      <w:tr w:rsidR="00334C56" w:rsidRPr="00F376D3" w14:paraId="5A06C4E2" w14:textId="77777777" w:rsidTr="00197E35">
        <w:trPr>
          <w:trHeight w:val="340"/>
        </w:trPr>
        <w:tc>
          <w:tcPr>
            <w:tcW w:w="16013" w:type="dxa"/>
            <w:gridSpan w:val="3"/>
            <w:vAlign w:val="center"/>
          </w:tcPr>
          <w:p w14:paraId="6C783143" w14:textId="0337C0F6" w:rsidR="00334C56" w:rsidRPr="00F376D3" w:rsidRDefault="0038496A" w:rsidP="00833900">
            <w:pPr>
              <w:rPr>
                <w:rFonts w:ascii="Calibri" w:hAnsi="Calibri" w:cs="Calibri"/>
                <w:sz w:val="20"/>
                <w:szCs w:val="20"/>
              </w:rPr>
            </w:pPr>
            <w:r w:rsidRPr="00F376D3">
              <w:rPr>
                <w:rFonts w:ascii="Calibri" w:hAnsi="Calibri" w:cs="Calibri"/>
                <w:sz w:val="20"/>
                <w:szCs w:val="20"/>
              </w:rPr>
              <w:t>Les tâches suivantes sont réalisées par le personnel technique :</w:t>
            </w:r>
          </w:p>
        </w:tc>
      </w:tr>
      <w:tr w:rsidR="00AE3EF4" w:rsidRPr="00F376D3" w14:paraId="1583B489" w14:textId="77777777" w:rsidTr="0052154C">
        <w:tc>
          <w:tcPr>
            <w:tcW w:w="2852" w:type="dxa"/>
          </w:tcPr>
          <w:p w14:paraId="6FC238A6" w14:textId="4A99160E"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Collecte de renseignements (BCM)</w:t>
            </w:r>
          </w:p>
        </w:tc>
        <w:tc>
          <w:tcPr>
            <w:tcW w:w="1538" w:type="dxa"/>
          </w:tcPr>
          <w:p w14:paraId="090435F7"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0196E960" w14:textId="77777777" w:rsidR="00AE3EF4" w:rsidRPr="00F376D3" w:rsidRDefault="00AE3EF4" w:rsidP="00833900">
            <w:pPr>
              <w:jc w:val="center"/>
              <w:rPr>
                <w:rFonts w:ascii="Calibri" w:hAnsi="Calibri" w:cs="Calibri"/>
                <w:bCs/>
                <w:sz w:val="18"/>
                <w:szCs w:val="18"/>
              </w:rPr>
            </w:pPr>
          </w:p>
        </w:tc>
      </w:tr>
      <w:tr w:rsidR="00AE3EF4" w:rsidRPr="00F376D3" w14:paraId="7D8ED8BF" w14:textId="77777777" w:rsidTr="0052154C">
        <w:tc>
          <w:tcPr>
            <w:tcW w:w="2852" w:type="dxa"/>
          </w:tcPr>
          <w:p w14:paraId="78B1A922" w14:textId="6DEFE5C2"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Priorisation des ordonnances</w:t>
            </w:r>
          </w:p>
        </w:tc>
        <w:tc>
          <w:tcPr>
            <w:tcW w:w="1538" w:type="dxa"/>
          </w:tcPr>
          <w:p w14:paraId="52B27FFD"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24E4EE18" w14:textId="77777777" w:rsidR="00AE3EF4" w:rsidRPr="00F376D3" w:rsidRDefault="00AE3EF4" w:rsidP="00833900">
            <w:pPr>
              <w:jc w:val="center"/>
              <w:rPr>
                <w:rFonts w:ascii="Calibri" w:hAnsi="Calibri" w:cs="Calibri"/>
                <w:bCs/>
                <w:sz w:val="18"/>
                <w:szCs w:val="18"/>
              </w:rPr>
            </w:pPr>
          </w:p>
        </w:tc>
      </w:tr>
      <w:tr w:rsidR="00AE3EF4" w:rsidRPr="00F376D3" w14:paraId="5AA97B59" w14:textId="77777777" w:rsidTr="0052154C">
        <w:tc>
          <w:tcPr>
            <w:tcW w:w="2852" w:type="dxa"/>
          </w:tcPr>
          <w:p w14:paraId="6C1E02E8" w14:textId="274E390A"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Saisie initiale des ordonnances</w:t>
            </w:r>
          </w:p>
        </w:tc>
        <w:tc>
          <w:tcPr>
            <w:tcW w:w="1538" w:type="dxa"/>
          </w:tcPr>
          <w:p w14:paraId="5662714C"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19A1438F" w14:textId="77777777" w:rsidR="00AE3EF4" w:rsidRPr="00F376D3" w:rsidRDefault="00AE3EF4" w:rsidP="00833900">
            <w:pPr>
              <w:jc w:val="center"/>
              <w:rPr>
                <w:rFonts w:ascii="Calibri" w:hAnsi="Calibri" w:cs="Calibri"/>
                <w:bCs/>
                <w:sz w:val="18"/>
                <w:szCs w:val="18"/>
              </w:rPr>
            </w:pPr>
          </w:p>
        </w:tc>
      </w:tr>
      <w:tr w:rsidR="00AE3EF4" w:rsidRPr="00F376D3" w14:paraId="52C44A13" w14:textId="77777777" w:rsidTr="0052154C">
        <w:tc>
          <w:tcPr>
            <w:tcW w:w="2852" w:type="dxa"/>
          </w:tcPr>
          <w:p w14:paraId="32EDDA3A" w14:textId="7EEF0E52"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Préparation et remballage des médicaments</w:t>
            </w:r>
          </w:p>
        </w:tc>
        <w:tc>
          <w:tcPr>
            <w:tcW w:w="1538" w:type="dxa"/>
          </w:tcPr>
          <w:p w14:paraId="69D9B531"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6008F5A3" w14:textId="77777777" w:rsidR="00AE3EF4" w:rsidRPr="00F376D3" w:rsidRDefault="00AE3EF4" w:rsidP="00833900">
            <w:pPr>
              <w:jc w:val="center"/>
              <w:rPr>
                <w:rFonts w:ascii="Calibri" w:hAnsi="Calibri" w:cs="Calibri"/>
                <w:bCs/>
                <w:sz w:val="18"/>
                <w:szCs w:val="18"/>
              </w:rPr>
            </w:pPr>
          </w:p>
        </w:tc>
      </w:tr>
      <w:tr w:rsidR="00AE3EF4" w:rsidRPr="00F376D3" w14:paraId="37477B17" w14:textId="77777777" w:rsidTr="0052154C">
        <w:tc>
          <w:tcPr>
            <w:tcW w:w="2852" w:type="dxa"/>
          </w:tcPr>
          <w:p w14:paraId="4F5AAF44" w14:textId="340549E3"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Filtration des appels</w:t>
            </w:r>
          </w:p>
        </w:tc>
        <w:tc>
          <w:tcPr>
            <w:tcW w:w="1538" w:type="dxa"/>
          </w:tcPr>
          <w:p w14:paraId="6502A0E9"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30E40959" w14:textId="77777777" w:rsidR="00AE3EF4" w:rsidRPr="00F376D3" w:rsidRDefault="00AE3EF4" w:rsidP="00833900">
            <w:pPr>
              <w:jc w:val="center"/>
              <w:rPr>
                <w:rFonts w:ascii="Calibri" w:hAnsi="Calibri" w:cs="Calibri"/>
                <w:bCs/>
                <w:sz w:val="18"/>
                <w:szCs w:val="18"/>
              </w:rPr>
            </w:pPr>
          </w:p>
        </w:tc>
      </w:tr>
      <w:tr w:rsidR="00AE3EF4" w:rsidRPr="00F376D3" w14:paraId="68F221C5" w14:textId="77777777" w:rsidTr="0052154C">
        <w:tc>
          <w:tcPr>
            <w:tcW w:w="2852" w:type="dxa"/>
          </w:tcPr>
          <w:p w14:paraId="4C4A0070" w14:textId="49F06B19"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Commandes, inventaire, réserve, chariot d’urgence, communs</w:t>
            </w:r>
          </w:p>
        </w:tc>
        <w:tc>
          <w:tcPr>
            <w:tcW w:w="1538" w:type="dxa"/>
          </w:tcPr>
          <w:p w14:paraId="4DFFB5C8"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65EDA57A" w14:textId="77777777" w:rsidR="00AE3EF4" w:rsidRPr="00F376D3" w:rsidRDefault="00AE3EF4" w:rsidP="00833900">
            <w:pPr>
              <w:jc w:val="center"/>
              <w:rPr>
                <w:rFonts w:ascii="Calibri" w:hAnsi="Calibri" w:cs="Calibri"/>
                <w:bCs/>
                <w:sz w:val="18"/>
                <w:szCs w:val="18"/>
              </w:rPr>
            </w:pPr>
          </w:p>
        </w:tc>
      </w:tr>
      <w:tr w:rsidR="00AE3EF4" w:rsidRPr="00F376D3" w14:paraId="11CF7F21" w14:textId="77777777" w:rsidTr="0052154C">
        <w:tc>
          <w:tcPr>
            <w:tcW w:w="2852" w:type="dxa"/>
          </w:tcPr>
          <w:p w14:paraId="2C066459" w14:textId="27496B8F"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Vérification contenant-contenu</w:t>
            </w:r>
          </w:p>
        </w:tc>
        <w:tc>
          <w:tcPr>
            <w:tcW w:w="1538" w:type="dxa"/>
          </w:tcPr>
          <w:p w14:paraId="0C4485BF"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3BCBBAF1" w14:textId="77777777" w:rsidR="00AE3EF4" w:rsidRPr="00F376D3" w:rsidRDefault="00AE3EF4" w:rsidP="00833900">
            <w:pPr>
              <w:jc w:val="center"/>
              <w:rPr>
                <w:rFonts w:ascii="Calibri" w:hAnsi="Calibri" w:cs="Calibri"/>
                <w:bCs/>
                <w:sz w:val="18"/>
                <w:szCs w:val="18"/>
              </w:rPr>
            </w:pPr>
          </w:p>
        </w:tc>
      </w:tr>
      <w:tr w:rsidR="00AE3EF4" w:rsidRPr="00F376D3" w14:paraId="5D7773DC" w14:textId="77777777" w:rsidTr="0052154C">
        <w:tc>
          <w:tcPr>
            <w:tcW w:w="2852" w:type="dxa"/>
          </w:tcPr>
          <w:p w14:paraId="604CC4B7" w14:textId="46B01FBF"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Orientation du personnel technique</w:t>
            </w:r>
          </w:p>
        </w:tc>
        <w:tc>
          <w:tcPr>
            <w:tcW w:w="1538" w:type="dxa"/>
          </w:tcPr>
          <w:p w14:paraId="7C23955E"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7C261EC5" w14:textId="77777777" w:rsidR="00AE3EF4" w:rsidRPr="00F376D3" w:rsidRDefault="00AE3EF4" w:rsidP="00833900">
            <w:pPr>
              <w:jc w:val="center"/>
              <w:rPr>
                <w:rFonts w:ascii="Calibri" w:hAnsi="Calibri" w:cs="Calibri"/>
                <w:bCs/>
                <w:sz w:val="18"/>
                <w:szCs w:val="18"/>
              </w:rPr>
            </w:pPr>
          </w:p>
        </w:tc>
      </w:tr>
      <w:tr w:rsidR="00AE3EF4" w:rsidRPr="00F376D3" w14:paraId="1D76B996" w14:textId="77777777" w:rsidTr="0052154C">
        <w:tc>
          <w:tcPr>
            <w:tcW w:w="2852" w:type="dxa"/>
          </w:tcPr>
          <w:p w14:paraId="4AA4A858" w14:textId="47A141C1" w:rsidR="00AE3EF4" w:rsidRPr="00F376D3" w:rsidRDefault="00AE3EF4" w:rsidP="00833900">
            <w:pPr>
              <w:spacing w:before="40" w:after="40"/>
              <w:contextualSpacing w:val="0"/>
              <w:rPr>
                <w:rFonts w:ascii="Calibri" w:hAnsi="Calibri" w:cs="Calibri"/>
                <w:bCs/>
                <w:sz w:val="20"/>
                <w:szCs w:val="20"/>
              </w:rPr>
            </w:pPr>
            <w:r w:rsidRPr="00F376D3">
              <w:rPr>
                <w:rFonts w:ascii="Calibri" w:hAnsi="Calibri" w:cs="Calibri"/>
                <w:bCs/>
                <w:sz w:val="20"/>
                <w:szCs w:val="20"/>
              </w:rPr>
              <w:t>Autres</w:t>
            </w:r>
            <w:r w:rsidR="005C53F9" w:rsidRPr="00F376D3">
              <w:rPr>
                <w:rFonts w:ascii="Calibri" w:hAnsi="Calibri" w:cs="Calibri"/>
                <w:bCs/>
                <w:sz w:val="20"/>
                <w:szCs w:val="20"/>
              </w:rPr>
              <w:t>.</w:t>
            </w:r>
          </w:p>
        </w:tc>
        <w:tc>
          <w:tcPr>
            <w:tcW w:w="1538" w:type="dxa"/>
          </w:tcPr>
          <w:p w14:paraId="29DB279D" w14:textId="77777777" w:rsidR="00AE3EF4" w:rsidRPr="00F376D3" w:rsidRDefault="00AE3EF4" w:rsidP="00833900">
            <w:pPr>
              <w:spacing w:before="40" w:after="40"/>
              <w:contextualSpacing w:val="0"/>
              <w:jc w:val="center"/>
              <w:rPr>
                <w:rFonts w:ascii="Calibri" w:hAnsi="Calibri" w:cs="Calibri"/>
                <w:b/>
                <w:bCs/>
              </w:rPr>
            </w:pPr>
          </w:p>
        </w:tc>
        <w:tc>
          <w:tcPr>
            <w:tcW w:w="11623" w:type="dxa"/>
            <w:vAlign w:val="center"/>
          </w:tcPr>
          <w:p w14:paraId="578B7E3C" w14:textId="77777777" w:rsidR="00AE3EF4" w:rsidRPr="00F376D3" w:rsidRDefault="00AE3EF4" w:rsidP="00833900">
            <w:pPr>
              <w:jc w:val="center"/>
              <w:rPr>
                <w:rFonts w:ascii="Calibri" w:hAnsi="Calibri" w:cs="Calibri"/>
                <w:bCs/>
                <w:sz w:val="18"/>
                <w:szCs w:val="18"/>
              </w:rPr>
            </w:pPr>
          </w:p>
        </w:tc>
      </w:tr>
    </w:tbl>
    <w:p w14:paraId="2B74D29B" w14:textId="6EBA77A5" w:rsidR="00AE3EF4" w:rsidRPr="00F376D3" w:rsidRDefault="00AE3EF4">
      <w:pPr>
        <w:spacing w:before="0" w:after="200" w:line="276" w:lineRule="auto"/>
        <w:contextualSpacing w:val="0"/>
        <w:rPr>
          <w:rFonts w:ascii="Calibri" w:hAnsi="Calibri" w:cs="Calibri"/>
        </w:rPr>
      </w:pPr>
      <w:r w:rsidRPr="00F376D3">
        <w:rPr>
          <w:rFonts w:ascii="Calibri" w:hAnsi="Calibri" w:cs="Calibri"/>
        </w:rPr>
        <w:br w:type="page"/>
      </w:r>
    </w:p>
    <w:tbl>
      <w:tblPr>
        <w:tblStyle w:val="Grilledutableau"/>
        <w:tblW w:w="16013" w:type="dxa"/>
        <w:tblLayout w:type="fixed"/>
        <w:tblLook w:val="04A0" w:firstRow="1" w:lastRow="0" w:firstColumn="1" w:lastColumn="0" w:noHBand="0" w:noVBand="1"/>
      </w:tblPr>
      <w:tblGrid>
        <w:gridCol w:w="2852"/>
        <w:gridCol w:w="1538"/>
        <w:gridCol w:w="11623"/>
      </w:tblGrid>
      <w:tr w:rsidR="00B8252E" w:rsidRPr="00F376D3" w14:paraId="0D4F276F" w14:textId="77777777" w:rsidTr="00B8252E">
        <w:trPr>
          <w:trHeight w:val="467"/>
          <w:tblHeader/>
        </w:trPr>
        <w:tc>
          <w:tcPr>
            <w:tcW w:w="16013" w:type="dxa"/>
            <w:gridSpan w:val="3"/>
            <w:vAlign w:val="center"/>
          </w:tcPr>
          <w:p w14:paraId="72644F9D" w14:textId="5D9D07E3" w:rsidR="00B8252E" w:rsidRPr="00D32180" w:rsidRDefault="00B8252E" w:rsidP="00242626">
            <w:pPr>
              <w:jc w:val="center"/>
              <w:rPr>
                <w:rFonts w:ascii="Calibri" w:hAnsi="Calibri" w:cs="Calibri"/>
                <w:b/>
                <w:color w:val="00A651"/>
                <w:sz w:val="28"/>
                <w:szCs w:val="28"/>
              </w:rPr>
            </w:pPr>
            <w:r w:rsidRPr="00D32180">
              <w:rPr>
                <w:rFonts w:ascii="Calibri" w:hAnsi="Calibri" w:cs="Calibri"/>
                <w:b/>
                <w:bCs/>
                <w:color w:val="00A651"/>
                <w:sz w:val="28"/>
                <w:szCs w:val="28"/>
              </w:rPr>
              <w:lastRenderedPageBreak/>
              <w:t>PRÉPARATIONS DE PRODUITS STÉRILES NON DANGEREUX</w:t>
            </w:r>
          </w:p>
        </w:tc>
      </w:tr>
      <w:tr w:rsidR="0080590B" w:rsidRPr="00F376D3" w14:paraId="0432213C" w14:textId="77777777" w:rsidTr="0052154C">
        <w:trPr>
          <w:tblHeader/>
        </w:trPr>
        <w:tc>
          <w:tcPr>
            <w:tcW w:w="2852" w:type="dxa"/>
            <w:vAlign w:val="center"/>
          </w:tcPr>
          <w:p w14:paraId="346BCD9C" w14:textId="77777777" w:rsidR="0080590B" w:rsidRPr="0052154C" w:rsidRDefault="0080590B" w:rsidP="00242626">
            <w:pPr>
              <w:jc w:val="center"/>
              <w:rPr>
                <w:rFonts w:ascii="Calibri" w:hAnsi="Calibri" w:cs="Calibri"/>
                <w:b/>
                <w:sz w:val="22"/>
                <w:szCs w:val="22"/>
              </w:rPr>
            </w:pPr>
            <w:r w:rsidRPr="0052154C">
              <w:rPr>
                <w:rFonts w:ascii="Calibri" w:hAnsi="Calibri" w:cs="Calibri"/>
                <w:b/>
                <w:sz w:val="22"/>
                <w:szCs w:val="22"/>
              </w:rPr>
              <w:t>Critère évalué</w:t>
            </w:r>
          </w:p>
        </w:tc>
        <w:tc>
          <w:tcPr>
            <w:tcW w:w="1538" w:type="dxa"/>
            <w:vAlign w:val="center"/>
          </w:tcPr>
          <w:p w14:paraId="26BB9A69" w14:textId="77777777" w:rsidR="0080590B" w:rsidRPr="0052154C" w:rsidRDefault="0080590B" w:rsidP="00242626">
            <w:pPr>
              <w:jc w:val="center"/>
              <w:rPr>
                <w:rFonts w:ascii="Calibri" w:hAnsi="Calibri" w:cs="Calibri"/>
                <w:b/>
                <w:sz w:val="22"/>
                <w:szCs w:val="22"/>
              </w:rPr>
            </w:pPr>
            <w:r w:rsidRPr="0052154C">
              <w:rPr>
                <w:rFonts w:ascii="Calibri" w:hAnsi="Calibri" w:cs="Calibri"/>
                <w:b/>
                <w:sz w:val="22"/>
                <w:szCs w:val="22"/>
              </w:rPr>
              <w:t>Appréciation du chef de département</w:t>
            </w:r>
          </w:p>
        </w:tc>
        <w:tc>
          <w:tcPr>
            <w:tcW w:w="11623" w:type="dxa"/>
            <w:tcBorders>
              <w:bottom w:val="nil"/>
            </w:tcBorders>
            <w:vAlign w:val="center"/>
          </w:tcPr>
          <w:p w14:paraId="061F8597" w14:textId="77777777" w:rsidR="0080590B" w:rsidRPr="0052154C" w:rsidRDefault="0080590B" w:rsidP="00242626">
            <w:pPr>
              <w:jc w:val="center"/>
              <w:rPr>
                <w:rFonts w:ascii="Calibri" w:hAnsi="Calibri" w:cs="Calibri"/>
                <w:b/>
                <w:sz w:val="22"/>
                <w:szCs w:val="22"/>
              </w:rPr>
            </w:pPr>
            <w:r w:rsidRPr="0052154C">
              <w:rPr>
                <w:rFonts w:ascii="Calibri" w:hAnsi="Calibri" w:cs="Calibri"/>
                <w:b/>
                <w:sz w:val="22"/>
                <w:szCs w:val="22"/>
              </w:rPr>
              <w:t>Commentaires</w:t>
            </w:r>
          </w:p>
          <w:p w14:paraId="0254A45C" w14:textId="77777777" w:rsidR="0080590B" w:rsidRPr="0052154C" w:rsidRDefault="0080590B" w:rsidP="00242626">
            <w:pPr>
              <w:jc w:val="center"/>
              <w:rPr>
                <w:rFonts w:ascii="Calibri" w:hAnsi="Calibri" w:cs="Calibri"/>
                <w:b/>
                <w:sz w:val="22"/>
                <w:szCs w:val="22"/>
              </w:rPr>
            </w:pPr>
            <w:proofErr w:type="gramStart"/>
            <w:r w:rsidRPr="0052154C">
              <w:rPr>
                <w:rFonts w:ascii="Calibri" w:hAnsi="Calibri" w:cs="Calibri"/>
                <w:b/>
                <w:sz w:val="22"/>
                <w:szCs w:val="22"/>
              </w:rPr>
              <w:t>du</w:t>
            </w:r>
            <w:proofErr w:type="gramEnd"/>
            <w:r w:rsidRPr="0052154C">
              <w:rPr>
                <w:rFonts w:ascii="Calibri" w:hAnsi="Calibri" w:cs="Calibri"/>
                <w:b/>
                <w:sz w:val="22"/>
                <w:szCs w:val="22"/>
              </w:rPr>
              <w:t xml:space="preserve"> chef de département</w:t>
            </w:r>
          </w:p>
        </w:tc>
      </w:tr>
      <w:tr w:rsidR="0080590B" w:rsidRPr="00F376D3" w14:paraId="3F6AED00" w14:textId="77777777" w:rsidTr="0052154C">
        <w:tc>
          <w:tcPr>
            <w:tcW w:w="2852" w:type="dxa"/>
          </w:tcPr>
          <w:p w14:paraId="1231BD0A" w14:textId="2211FD86" w:rsidR="0080590B" w:rsidRPr="00F376D3" w:rsidRDefault="001D4F75" w:rsidP="0080590B">
            <w:pPr>
              <w:spacing w:before="40" w:after="40"/>
              <w:contextualSpacing w:val="0"/>
              <w:rPr>
                <w:rFonts w:ascii="Calibri" w:hAnsi="Calibri" w:cs="Calibri"/>
                <w:sz w:val="20"/>
                <w:szCs w:val="20"/>
              </w:rPr>
            </w:pPr>
            <w:r w:rsidRPr="00F376D3">
              <w:rPr>
                <w:rFonts w:ascii="Calibri" w:hAnsi="Calibri" w:cs="Calibri"/>
                <w:sz w:val="20"/>
                <w:szCs w:val="20"/>
              </w:rPr>
              <w:t>Les locaux servant à la préparation de produits stériles non dangereux (salle blanche et sas) sont conformes à la norme. S’il y a lieu, préciser les éléments non conformes ainsi que les milieux concernés.</w:t>
            </w:r>
          </w:p>
        </w:tc>
        <w:tc>
          <w:tcPr>
            <w:tcW w:w="1538" w:type="dxa"/>
          </w:tcPr>
          <w:p w14:paraId="192DE29F" w14:textId="65065AEB" w:rsidR="0080590B" w:rsidRPr="00F376D3" w:rsidRDefault="0080590B" w:rsidP="0080590B">
            <w:pPr>
              <w:spacing w:before="40" w:after="40"/>
              <w:contextualSpacing w:val="0"/>
              <w:jc w:val="center"/>
              <w:rPr>
                <w:rFonts w:ascii="Calibri" w:hAnsi="Calibri" w:cs="Calibri"/>
                <w:sz w:val="20"/>
                <w:szCs w:val="20"/>
              </w:rPr>
            </w:pPr>
          </w:p>
        </w:tc>
        <w:tc>
          <w:tcPr>
            <w:tcW w:w="11623" w:type="dxa"/>
            <w:vAlign w:val="center"/>
          </w:tcPr>
          <w:p w14:paraId="27609618" w14:textId="77777777" w:rsidR="0080590B" w:rsidRPr="00F376D3" w:rsidRDefault="0080590B" w:rsidP="0080590B">
            <w:pPr>
              <w:spacing w:before="40" w:after="40"/>
              <w:contextualSpacing w:val="0"/>
              <w:jc w:val="center"/>
              <w:rPr>
                <w:rFonts w:ascii="Calibri" w:hAnsi="Calibri" w:cs="Calibri"/>
                <w:sz w:val="20"/>
                <w:szCs w:val="18"/>
              </w:rPr>
            </w:pPr>
          </w:p>
        </w:tc>
      </w:tr>
      <w:tr w:rsidR="0080590B" w:rsidRPr="00F376D3" w14:paraId="0974A1A7" w14:textId="77777777" w:rsidTr="0052154C">
        <w:tc>
          <w:tcPr>
            <w:tcW w:w="2852" w:type="dxa"/>
          </w:tcPr>
          <w:p w14:paraId="5794565B" w14:textId="378F2B80" w:rsidR="0080590B" w:rsidRPr="00F376D3" w:rsidRDefault="001D4F75" w:rsidP="0080590B">
            <w:pPr>
              <w:spacing w:before="40" w:after="40"/>
              <w:contextualSpacing w:val="0"/>
              <w:rPr>
                <w:rFonts w:ascii="Calibri" w:hAnsi="Calibri" w:cs="Calibri"/>
                <w:sz w:val="20"/>
                <w:szCs w:val="20"/>
              </w:rPr>
            </w:pPr>
            <w:r w:rsidRPr="00F376D3">
              <w:rPr>
                <w:rFonts w:ascii="Calibri" w:hAnsi="Calibri" w:cs="Calibri"/>
                <w:sz w:val="20"/>
                <w:szCs w:val="20"/>
              </w:rPr>
              <w:t>Le système de ventilation des locaux servant à la préparation de produits stériles non dangereux est conforme aux recommandations (filtres HEPA terminaux, grilles de retour d’air au bas des murs, etc.).  S’il y a lieu, préciser les éléments non conformes ainsi que les milieux concernés. </w:t>
            </w:r>
          </w:p>
        </w:tc>
        <w:tc>
          <w:tcPr>
            <w:tcW w:w="1538" w:type="dxa"/>
          </w:tcPr>
          <w:p w14:paraId="70C1C469" w14:textId="77777777" w:rsidR="0080590B" w:rsidRPr="00F376D3" w:rsidRDefault="0080590B" w:rsidP="0080590B">
            <w:pPr>
              <w:spacing w:before="40" w:after="40"/>
              <w:contextualSpacing w:val="0"/>
              <w:jc w:val="center"/>
              <w:rPr>
                <w:rFonts w:ascii="Calibri" w:hAnsi="Calibri" w:cs="Calibri"/>
                <w:b/>
                <w:bCs/>
              </w:rPr>
            </w:pPr>
          </w:p>
        </w:tc>
        <w:tc>
          <w:tcPr>
            <w:tcW w:w="11623" w:type="dxa"/>
            <w:vAlign w:val="center"/>
          </w:tcPr>
          <w:p w14:paraId="5498EACD" w14:textId="77777777" w:rsidR="0080590B" w:rsidRPr="00F376D3" w:rsidRDefault="0080590B" w:rsidP="0080590B">
            <w:pPr>
              <w:jc w:val="center"/>
              <w:rPr>
                <w:rFonts w:ascii="Calibri" w:hAnsi="Calibri" w:cs="Calibri"/>
                <w:bCs/>
                <w:sz w:val="18"/>
                <w:szCs w:val="18"/>
              </w:rPr>
            </w:pPr>
          </w:p>
        </w:tc>
      </w:tr>
      <w:tr w:rsidR="0080590B" w:rsidRPr="00F376D3" w14:paraId="432B4448" w14:textId="77777777" w:rsidTr="0052154C">
        <w:tc>
          <w:tcPr>
            <w:tcW w:w="2852" w:type="dxa"/>
          </w:tcPr>
          <w:p w14:paraId="0E0353B2" w14:textId="2F8A1187" w:rsidR="0080590B" w:rsidRPr="00F376D3" w:rsidRDefault="001D4F75" w:rsidP="0080590B">
            <w:pPr>
              <w:spacing w:before="40" w:after="40"/>
              <w:contextualSpacing w:val="0"/>
              <w:rPr>
                <w:rFonts w:ascii="Calibri" w:hAnsi="Calibri" w:cs="Calibri"/>
                <w:sz w:val="20"/>
                <w:szCs w:val="20"/>
              </w:rPr>
            </w:pPr>
            <w:r w:rsidRPr="00F376D3">
              <w:rPr>
                <w:rFonts w:ascii="Calibri" w:hAnsi="Calibri" w:cs="Calibri"/>
                <w:sz w:val="20"/>
                <w:szCs w:val="20"/>
              </w:rPr>
              <w:t>L’entretien général des installations (inspection visuelle des locaux et équipements, réparations, entretien préventif, etc.) est effectué conformément aux recommandations.</w:t>
            </w:r>
          </w:p>
        </w:tc>
        <w:tc>
          <w:tcPr>
            <w:tcW w:w="1538" w:type="dxa"/>
          </w:tcPr>
          <w:p w14:paraId="30AE886A" w14:textId="77777777" w:rsidR="0080590B" w:rsidRPr="00F376D3" w:rsidRDefault="0080590B" w:rsidP="0080590B">
            <w:pPr>
              <w:spacing w:before="40" w:after="40"/>
              <w:contextualSpacing w:val="0"/>
              <w:jc w:val="center"/>
              <w:rPr>
                <w:rFonts w:ascii="Calibri" w:hAnsi="Calibri" w:cs="Calibri"/>
                <w:b/>
                <w:bCs/>
              </w:rPr>
            </w:pPr>
          </w:p>
        </w:tc>
        <w:tc>
          <w:tcPr>
            <w:tcW w:w="11623" w:type="dxa"/>
            <w:vAlign w:val="center"/>
          </w:tcPr>
          <w:p w14:paraId="32B41F8D" w14:textId="77777777" w:rsidR="0080590B" w:rsidRPr="00F376D3" w:rsidRDefault="0080590B" w:rsidP="0080590B">
            <w:pPr>
              <w:jc w:val="center"/>
              <w:rPr>
                <w:rFonts w:ascii="Calibri" w:hAnsi="Calibri" w:cs="Calibri"/>
                <w:bCs/>
                <w:sz w:val="18"/>
                <w:szCs w:val="18"/>
              </w:rPr>
            </w:pPr>
          </w:p>
        </w:tc>
      </w:tr>
      <w:tr w:rsidR="0080590B" w:rsidRPr="00F376D3" w14:paraId="323D7FF0" w14:textId="77777777" w:rsidTr="0052154C">
        <w:tc>
          <w:tcPr>
            <w:tcW w:w="2852" w:type="dxa"/>
          </w:tcPr>
          <w:p w14:paraId="0D7C459D" w14:textId="6EF394B8" w:rsidR="0080590B" w:rsidRPr="00F376D3" w:rsidRDefault="00433EEF" w:rsidP="0080590B">
            <w:pPr>
              <w:spacing w:before="40" w:after="40"/>
              <w:contextualSpacing w:val="0"/>
              <w:rPr>
                <w:rFonts w:ascii="Calibri" w:hAnsi="Calibri" w:cs="Calibri"/>
                <w:sz w:val="20"/>
                <w:szCs w:val="20"/>
              </w:rPr>
            </w:pPr>
            <w:r w:rsidRPr="00F376D3">
              <w:rPr>
                <w:rFonts w:ascii="Calibri" w:hAnsi="Calibri" w:cs="Calibri"/>
                <w:sz w:val="20"/>
                <w:szCs w:val="20"/>
              </w:rPr>
              <w:t xml:space="preserve">Un plan de déploiement visant à maximiser la proportion des médicaments injectables préparés par la pharmacie est en place et intégré au plan de développement et au plan </w:t>
            </w:r>
            <w:r w:rsidRPr="00F376D3">
              <w:rPr>
                <w:rFonts w:ascii="Calibri" w:hAnsi="Calibri" w:cs="Calibri"/>
                <w:sz w:val="20"/>
                <w:szCs w:val="20"/>
              </w:rPr>
              <w:lastRenderedPageBreak/>
              <w:t>d’effectifs du département de pharmacie. </w:t>
            </w:r>
          </w:p>
        </w:tc>
        <w:tc>
          <w:tcPr>
            <w:tcW w:w="1538" w:type="dxa"/>
          </w:tcPr>
          <w:p w14:paraId="7387449D" w14:textId="77777777" w:rsidR="0080590B" w:rsidRPr="00F376D3" w:rsidRDefault="0080590B" w:rsidP="0080590B">
            <w:pPr>
              <w:spacing w:before="40" w:after="40"/>
              <w:contextualSpacing w:val="0"/>
              <w:jc w:val="center"/>
              <w:rPr>
                <w:rFonts w:ascii="Calibri" w:hAnsi="Calibri" w:cs="Calibri"/>
                <w:b/>
                <w:bCs/>
              </w:rPr>
            </w:pPr>
          </w:p>
        </w:tc>
        <w:tc>
          <w:tcPr>
            <w:tcW w:w="11623" w:type="dxa"/>
            <w:vAlign w:val="center"/>
          </w:tcPr>
          <w:p w14:paraId="27603E29" w14:textId="77777777" w:rsidR="0080590B" w:rsidRPr="00F376D3" w:rsidRDefault="0080590B" w:rsidP="0080590B">
            <w:pPr>
              <w:jc w:val="center"/>
              <w:rPr>
                <w:rFonts w:ascii="Calibri" w:hAnsi="Calibri" w:cs="Calibri"/>
                <w:bCs/>
                <w:sz w:val="18"/>
                <w:szCs w:val="18"/>
              </w:rPr>
            </w:pPr>
          </w:p>
        </w:tc>
      </w:tr>
      <w:tr w:rsidR="0080590B" w:rsidRPr="00F376D3" w14:paraId="27197FD5" w14:textId="77777777" w:rsidTr="0052154C">
        <w:tc>
          <w:tcPr>
            <w:tcW w:w="2852" w:type="dxa"/>
          </w:tcPr>
          <w:p w14:paraId="1E983E5B" w14:textId="3FC79434" w:rsidR="0080590B" w:rsidRPr="00F376D3" w:rsidRDefault="00433EEF" w:rsidP="0080590B">
            <w:pPr>
              <w:spacing w:before="40" w:after="40"/>
              <w:contextualSpacing w:val="0"/>
              <w:rPr>
                <w:rFonts w:ascii="Calibri" w:hAnsi="Calibri" w:cs="Calibri"/>
                <w:sz w:val="20"/>
                <w:szCs w:val="20"/>
              </w:rPr>
            </w:pPr>
            <w:r w:rsidRPr="00F376D3">
              <w:rPr>
                <w:rFonts w:ascii="Calibri" w:hAnsi="Calibri" w:cs="Calibri"/>
                <w:sz w:val="20"/>
                <w:szCs w:val="20"/>
              </w:rPr>
              <w:t>La certification des locaux et des équipements (compte de particules viables, non viables) et fonctionnement des équipements (EPS, filtres HEPA, etc.) est conforme aux recommandations. S'il y a lieu, préciser les éléments non conformes ainsi que les milieux concernés. </w:t>
            </w:r>
          </w:p>
        </w:tc>
        <w:tc>
          <w:tcPr>
            <w:tcW w:w="1538" w:type="dxa"/>
          </w:tcPr>
          <w:p w14:paraId="519CDF02" w14:textId="77777777" w:rsidR="0080590B" w:rsidRPr="00F376D3" w:rsidRDefault="0080590B" w:rsidP="0080590B">
            <w:pPr>
              <w:spacing w:before="40" w:after="40"/>
              <w:contextualSpacing w:val="0"/>
              <w:jc w:val="center"/>
              <w:rPr>
                <w:rFonts w:ascii="Calibri" w:hAnsi="Calibri" w:cs="Calibri"/>
                <w:b/>
                <w:bCs/>
              </w:rPr>
            </w:pPr>
          </w:p>
        </w:tc>
        <w:tc>
          <w:tcPr>
            <w:tcW w:w="11623" w:type="dxa"/>
            <w:vAlign w:val="center"/>
          </w:tcPr>
          <w:p w14:paraId="0A24212D" w14:textId="77777777" w:rsidR="0080590B" w:rsidRPr="00F376D3" w:rsidRDefault="0080590B" w:rsidP="0080590B">
            <w:pPr>
              <w:jc w:val="center"/>
              <w:rPr>
                <w:rFonts w:ascii="Calibri" w:hAnsi="Calibri" w:cs="Calibri"/>
                <w:bCs/>
                <w:sz w:val="18"/>
                <w:szCs w:val="18"/>
              </w:rPr>
            </w:pPr>
          </w:p>
        </w:tc>
      </w:tr>
      <w:tr w:rsidR="0080590B" w:rsidRPr="00F376D3" w14:paraId="2B9FB743" w14:textId="77777777" w:rsidTr="0052154C">
        <w:tc>
          <w:tcPr>
            <w:tcW w:w="2852" w:type="dxa"/>
          </w:tcPr>
          <w:p w14:paraId="4E689872" w14:textId="77777777" w:rsidR="0080590B" w:rsidRPr="00F376D3" w:rsidRDefault="0080590B" w:rsidP="0080590B">
            <w:pPr>
              <w:spacing w:before="40" w:after="40"/>
              <w:contextualSpacing w:val="0"/>
              <w:rPr>
                <w:rFonts w:ascii="Calibri" w:hAnsi="Calibri" w:cs="Calibri"/>
                <w:bCs/>
                <w:sz w:val="20"/>
                <w:szCs w:val="20"/>
              </w:rPr>
            </w:pPr>
            <w:r w:rsidRPr="00F376D3">
              <w:rPr>
                <w:rFonts w:ascii="Calibri" w:hAnsi="Calibri" w:cs="Calibri"/>
                <w:bCs/>
                <w:sz w:val="20"/>
                <w:szCs w:val="20"/>
              </w:rPr>
              <w:t>Les systèmes de contrôle des paramètres fonctionnels sont reliés à un système de notification</w:t>
            </w:r>
            <w:r w:rsidR="006B3046" w:rsidRPr="00F376D3">
              <w:rPr>
                <w:rFonts w:ascii="Calibri" w:hAnsi="Calibri" w:cs="Calibri"/>
                <w:bCs/>
                <w:sz w:val="20"/>
                <w:szCs w:val="20"/>
              </w:rPr>
              <w:t> :</w:t>
            </w:r>
          </w:p>
          <w:p w14:paraId="457AC87B" w14:textId="77777777" w:rsidR="006B3046" w:rsidRPr="00F376D3" w:rsidRDefault="006B3046" w:rsidP="006B3046">
            <w:pPr>
              <w:pStyle w:val="Paragraphedeliste"/>
              <w:numPr>
                <w:ilvl w:val="0"/>
                <w:numId w:val="9"/>
              </w:numPr>
              <w:spacing w:before="40" w:after="40"/>
              <w:contextualSpacing w:val="0"/>
              <w:rPr>
                <w:rFonts w:ascii="Calibri" w:hAnsi="Calibri" w:cs="Calibri"/>
                <w:bCs/>
                <w:sz w:val="20"/>
                <w:szCs w:val="20"/>
              </w:rPr>
            </w:pPr>
            <w:r w:rsidRPr="00F376D3">
              <w:rPr>
                <w:rFonts w:ascii="Calibri" w:hAnsi="Calibri" w:cs="Calibri"/>
                <w:bCs/>
                <w:sz w:val="20"/>
                <w:szCs w:val="20"/>
              </w:rPr>
              <w:t>Débitmètres</w:t>
            </w:r>
          </w:p>
          <w:p w14:paraId="2545F354" w14:textId="77777777" w:rsidR="006B3046" w:rsidRPr="00F376D3" w:rsidRDefault="006B3046" w:rsidP="006B3046">
            <w:pPr>
              <w:pStyle w:val="Paragraphedeliste"/>
              <w:numPr>
                <w:ilvl w:val="0"/>
                <w:numId w:val="9"/>
              </w:numPr>
              <w:spacing w:before="40" w:after="40"/>
              <w:contextualSpacing w:val="0"/>
              <w:rPr>
                <w:rFonts w:ascii="Calibri" w:hAnsi="Calibri" w:cs="Calibri"/>
                <w:bCs/>
                <w:sz w:val="20"/>
                <w:szCs w:val="20"/>
              </w:rPr>
            </w:pPr>
            <w:r w:rsidRPr="00F376D3">
              <w:rPr>
                <w:rFonts w:ascii="Calibri" w:hAnsi="Calibri" w:cs="Calibri"/>
                <w:bCs/>
                <w:sz w:val="20"/>
                <w:szCs w:val="20"/>
              </w:rPr>
              <w:t>EPS</w:t>
            </w:r>
          </w:p>
          <w:p w14:paraId="7869EA31" w14:textId="77777777" w:rsidR="006B3046" w:rsidRPr="00F376D3" w:rsidRDefault="006B3046" w:rsidP="006B3046">
            <w:pPr>
              <w:pStyle w:val="Paragraphedeliste"/>
              <w:numPr>
                <w:ilvl w:val="0"/>
                <w:numId w:val="9"/>
              </w:numPr>
              <w:spacing w:before="40" w:after="40"/>
              <w:contextualSpacing w:val="0"/>
              <w:rPr>
                <w:rFonts w:ascii="Calibri" w:hAnsi="Calibri" w:cs="Calibri"/>
                <w:bCs/>
                <w:sz w:val="20"/>
                <w:szCs w:val="20"/>
              </w:rPr>
            </w:pPr>
            <w:r w:rsidRPr="00F376D3">
              <w:rPr>
                <w:rFonts w:ascii="Calibri" w:hAnsi="Calibri" w:cs="Calibri"/>
                <w:bCs/>
                <w:sz w:val="20"/>
                <w:szCs w:val="20"/>
              </w:rPr>
              <w:t>Réfrigérateur</w:t>
            </w:r>
          </w:p>
          <w:p w14:paraId="342DA6B9" w14:textId="4B1516F8" w:rsidR="006B3046" w:rsidRPr="00F376D3" w:rsidRDefault="006B3046" w:rsidP="006B3046">
            <w:pPr>
              <w:pStyle w:val="Paragraphedeliste"/>
              <w:numPr>
                <w:ilvl w:val="0"/>
                <w:numId w:val="9"/>
              </w:numPr>
              <w:spacing w:before="40" w:after="40"/>
              <w:contextualSpacing w:val="0"/>
              <w:rPr>
                <w:rFonts w:ascii="Calibri" w:hAnsi="Calibri" w:cs="Calibri"/>
                <w:bCs/>
                <w:sz w:val="20"/>
                <w:szCs w:val="20"/>
              </w:rPr>
            </w:pPr>
            <w:r w:rsidRPr="00F376D3">
              <w:rPr>
                <w:rFonts w:ascii="Calibri" w:hAnsi="Calibri" w:cs="Calibri"/>
                <w:bCs/>
                <w:sz w:val="20"/>
                <w:szCs w:val="20"/>
              </w:rPr>
              <w:t>Congélateur</w:t>
            </w:r>
          </w:p>
        </w:tc>
        <w:tc>
          <w:tcPr>
            <w:tcW w:w="1538" w:type="dxa"/>
          </w:tcPr>
          <w:p w14:paraId="5661D61B" w14:textId="77777777" w:rsidR="0080590B" w:rsidRPr="00F376D3" w:rsidRDefault="0080590B" w:rsidP="0080590B">
            <w:pPr>
              <w:spacing w:before="40" w:after="40"/>
              <w:contextualSpacing w:val="0"/>
              <w:jc w:val="center"/>
              <w:rPr>
                <w:rFonts w:ascii="Calibri" w:hAnsi="Calibri" w:cs="Calibri"/>
                <w:b/>
                <w:bCs/>
              </w:rPr>
            </w:pPr>
          </w:p>
        </w:tc>
        <w:tc>
          <w:tcPr>
            <w:tcW w:w="11623" w:type="dxa"/>
            <w:vAlign w:val="center"/>
          </w:tcPr>
          <w:p w14:paraId="025FADEB" w14:textId="77777777" w:rsidR="0080590B" w:rsidRPr="00F376D3" w:rsidRDefault="0080590B" w:rsidP="0080590B">
            <w:pPr>
              <w:jc w:val="center"/>
              <w:rPr>
                <w:rFonts w:ascii="Calibri" w:hAnsi="Calibri" w:cs="Calibri"/>
                <w:bCs/>
                <w:sz w:val="18"/>
                <w:szCs w:val="18"/>
              </w:rPr>
            </w:pPr>
          </w:p>
        </w:tc>
      </w:tr>
      <w:tr w:rsidR="006518FC" w:rsidRPr="00F376D3" w14:paraId="5872B462" w14:textId="77777777" w:rsidTr="0052154C">
        <w:tc>
          <w:tcPr>
            <w:tcW w:w="2852" w:type="dxa"/>
          </w:tcPr>
          <w:p w14:paraId="1F2FA708" w14:textId="4D58B6A5" w:rsidR="006518FC" w:rsidRPr="00F376D3" w:rsidRDefault="002A4276" w:rsidP="0080590B">
            <w:pPr>
              <w:spacing w:before="40" w:after="40"/>
              <w:contextualSpacing w:val="0"/>
              <w:rPr>
                <w:rFonts w:ascii="Calibri" w:hAnsi="Calibri" w:cs="Calibri"/>
                <w:sz w:val="20"/>
                <w:szCs w:val="20"/>
              </w:rPr>
            </w:pPr>
            <w:r w:rsidRPr="00F376D3">
              <w:rPr>
                <w:rFonts w:ascii="Calibri" w:hAnsi="Calibri" w:cs="Calibri"/>
                <w:sz w:val="20"/>
                <w:szCs w:val="20"/>
              </w:rPr>
              <w:t>Les registres sont vérifiés et contrôlés régulièrement (gradients de pression, température et humidité des locaux, température des réfrigérateurs et congélateurs, entretien ménager des locaux et des équipements). </w:t>
            </w:r>
          </w:p>
        </w:tc>
        <w:tc>
          <w:tcPr>
            <w:tcW w:w="1538" w:type="dxa"/>
          </w:tcPr>
          <w:p w14:paraId="022791B0" w14:textId="77777777" w:rsidR="006518FC" w:rsidRPr="00F376D3" w:rsidRDefault="006518FC" w:rsidP="0080590B">
            <w:pPr>
              <w:spacing w:before="40" w:after="40"/>
              <w:contextualSpacing w:val="0"/>
              <w:jc w:val="center"/>
              <w:rPr>
                <w:rFonts w:ascii="Calibri" w:hAnsi="Calibri" w:cs="Calibri"/>
                <w:b/>
                <w:bCs/>
              </w:rPr>
            </w:pPr>
          </w:p>
        </w:tc>
        <w:tc>
          <w:tcPr>
            <w:tcW w:w="11623" w:type="dxa"/>
            <w:vAlign w:val="center"/>
          </w:tcPr>
          <w:p w14:paraId="430CADC2" w14:textId="77777777" w:rsidR="006518FC" w:rsidRPr="00F376D3" w:rsidRDefault="006518FC" w:rsidP="0080590B">
            <w:pPr>
              <w:jc w:val="center"/>
              <w:rPr>
                <w:rFonts w:ascii="Calibri" w:hAnsi="Calibri" w:cs="Calibri"/>
                <w:bCs/>
                <w:sz w:val="18"/>
                <w:szCs w:val="18"/>
              </w:rPr>
            </w:pPr>
          </w:p>
        </w:tc>
      </w:tr>
      <w:tr w:rsidR="006518FC" w:rsidRPr="00F376D3" w14:paraId="425DFF1A" w14:textId="77777777" w:rsidTr="0052154C">
        <w:tc>
          <w:tcPr>
            <w:tcW w:w="2852" w:type="dxa"/>
          </w:tcPr>
          <w:p w14:paraId="5894DD05" w14:textId="1FBDD758" w:rsidR="006518FC" w:rsidRPr="00F376D3" w:rsidRDefault="002A4276" w:rsidP="0080590B">
            <w:pPr>
              <w:spacing w:before="40" w:after="40"/>
              <w:contextualSpacing w:val="0"/>
              <w:rPr>
                <w:rFonts w:ascii="Calibri" w:hAnsi="Calibri" w:cs="Calibri"/>
                <w:sz w:val="20"/>
                <w:szCs w:val="20"/>
              </w:rPr>
            </w:pPr>
            <w:r w:rsidRPr="00F376D3">
              <w:rPr>
                <w:rFonts w:ascii="Calibri" w:hAnsi="Calibri" w:cs="Calibri"/>
                <w:sz w:val="20"/>
                <w:szCs w:val="20"/>
              </w:rPr>
              <w:lastRenderedPageBreak/>
              <w:t>Les politiques et procédures requises existent, sont adaptées aux milieux et appliquées.</w:t>
            </w:r>
          </w:p>
        </w:tc>
        <w:tc>
          <w:tcPr>
            <w:tcW w:w="1538" w:type="dxa"/>
          </w:tcPr>
          <w:p w14:paraId="61EFF024" w14:textId="77777777" w:rsidR="006518FC" w:rsidRPr="00F376D3" w:rsidRDefault="006518FC" w:rsidP="0080590B">
            <w:pPr>
              <w:spacing w:before="40" w:after="40"/>
              <w:contextualSpacing w:val="0"/>
              <w:jc w:val="center"/>
              <w:rPr>
                <w:rFonts w:ascii="Calibri" w:hAnsi="Calibri" w:cs="Calibri"/>
                <w:b/>
                <w:bCs/>
              </w:rPr>
            </w:pPr>
          </w:p>
        </w:tc>
        <w:tc>
          <w:tcPr>
            <w:tcW w:w="11623" w:type="dxa"/>
            <w:vAlign w:val="center"/>
          </w:tcPr>
          <w:p w14:paraId="4CDC816D" w14:textId="77777777" w:rsidR="006518FC" w:rsidRPr="00F376D3" w:rsidRDefault="006518FC" w:rsidP="0080590B">
            <w:pPr>
              <w:jc w:val="center"/>
              <w:rPr>
                <w:rFonts w:ascii="Calibri" w:hAnsi="Calibri" w:cs="Calibri"/>
                <w:bCs/>
                <w:sz w:val="18"/>
                <w:szCs w:val="18"/>
              </w:rPr>
            </w:pPr>
          </w:p>
        </w:tc>
      </w:tr>
      <w:tr w:rsidR="006518FC" w:rsidRPr="00F376D3" w14:paraId="4897865B" w14:textId="77777777" w:rsidTr="0052154C">
        <w:tc>
          <w:tcPr>
            <w:tcW w:w="2852" w:type="dxa"/>
          </w:tcPr>
          <w:p w14:paraId="5047C674" w14:textId="6FC52D24" w:rsidR="006518FC" w:rsidRPr="00F376D3" w:rsidRDefault="002A4276" w:rsidP="0080590B">
            <w:pPr>
              <w:spacing w:before="40" w:after="40"/>
              <w:contextualSpacing w:val="0"/>
              <w:rPr>
                <w:rFonts w:ascii="Calibri" w:hAnsi="Calibri" w:cs="Calibri"/>
                <w:sz w:val="20"/>
                <w:szCs w:val="20"/>
              </w:rPr>
            </w:pPr>
            <w:r w:rsidRPr="00F376D3">
              <w:rPr>
                <w:rFonts w:ascii="Calibri" w:hAnsi="Calibri" w:cs="Calibri"/>
                <w:sz w:val="20"/>
                <w:szCs w:val="20"/>
              </w:rPr>
              <w:t>L’évaluation du personnel (technique et professionnel) impliqué dans le service de préparations de produits stériles non dangereux est effectuée annuellement. </w:t>
            </w:r>
          </w:p>
        </w:tc>
        <w:tc>
          <w:tcPr>
            <w:tcW w:w="1538" w:type="dxa"/>
          </w:tcPr>
          <w:p w14:paraId="6C953358" w14:textId="77777777" w:rsidR="006518FC" w:rsidRPr="00F376D3" w:rsidRDefault="006518FC" w:rsidP="0080590B">
            <w:pPr>
              <w:spacing w:before="40" w:after="40"/>
              <w:contextualSpacing w:val="0"/>
              <w:jc w:val="center"/>
              <w:rPr>
                <w:rFonts w:ascii="Calibri" w:hAnsi="Calibri" w:cs="Calibri"/>
                <w:b/>
                <w:bCs/>
              </w:rPr>
            </w:pPr>
          </w:p>
        </w:tc>
        <w:tc>
          <w:tcPr>
            <w:tcW w:w="11623" w:type="dxa"/>
            <w:vAlign w:val="center"/>
          </w:tcPr>
          <w:p w14:paraId="32DFA3B1" w14:textId="77777777" w:rsidR="006518FC" w:rsidRPr="00F376D3" w:rsidRDefault="006518FC" w:rsidP="0080590B">
            <w:pPr>
              <w:jc w:val="center"/>
              <w:rPr>
                <w:rFonts w:ascii="Calibri" w:hAnsi="Calibri" w:cs="Calibri"/>
                <w:bCs/>
                <w:sz w:val="18"/>
                <w:szCs w:val="18"/>
              </w:rPr>
            </w:pPr>
          </w:p>
        </w:tc>
      </w:tr>
      <w:tr w:rsidR="00590FB6" w:rsidRPr="00F376D3" w14:paraId="3A7EA3EC" w14:textId="77777777" w:rsidTr="0052154C">
        <w:tc>
          <w:tcPr>
            <w:tcW w:w="2852" w:type="dxa"/>
          </w:tcPr>
          <w:p w14:paraId="58977357" w14:textId="77A139E0" w:rsidR="00590FB6" w:rsidRPr="00F376D3" w:rsidRDefault="00A12DBA" w:rsidP="0080590B">
            <w:pPr>
              <w:spacing w:before="40" w:after="40"/>
              <w:contextualSpacing w:val="0"/>
              <w:rPr>
                <w:rFonts w:ascii="Calibri" w:hAnsi="Calibri" w:cs="Calibri"/>
                <w:sz w:val="20"/>
                <w:szCs w:val="20"/>
              </w:rPr>
            </w:pPr>
            <w:r w:rsidRPr="00F376D3">
              <w:rPr>
                <w:rFonts w:ascii="Calibri" w:hAnsi="Calibri" w:cs="Calibri"/>
                <w:sz w:val="20"/>
                <w:szCs w:val="20"/>
              </w:rPr>
              <w:t>Un plan de maintien de la conformité est en place pour la préparation de produits stériles non dangereux.</w:t>
            </w:r>
          </w:p>
        </w:tc>
        <w:tc>
          <w:tcPr>
            <w:tcW w:w="1538" w:type="dxa"/>
          </w:tcPr>
          <w:p w14:paraId="4530BC94" w14:textId="77777777" w:rsidR="00590FB6" w:rsidRPr="00F376D3" w:rsidRDefault="00590FB6" w:rsidP="0080590B">
            <w:pPr>
              <w:spacing w:before="40" w:after="40"/>
              <w:contextualSpacing w:val="0"/>
              <w:jc w:val="center"/>
              <w:rPr>
                <w:rFonts w:ascii="Calibri" w:hAnsi="Calibri" w:cs="Calibri"/>
                <w:b/>
                <w:bCs/>
              </w:rPr>
            </w:pPr>
          </w:p>
        </w:tc>
        <w:tc>
          <w:tcPr>
            <w:tcW w:w="11623" w:type="dxa"/>
            <w:vAlign w:val="center"/>
          </w:tcPr>
          <w:p w14:paraId="79BF49C9" w14:textId="77777777" w:rsidR="00590FB6" w:rsidRPr="00F376D3" w:rsidRDefault="00590FB6" w:rsidP="0080590B">
            <w:pPr>
              <w:jc w:val="center"/>
              <w:rPr>
                <w:rFonts w:ascii="Calibri" w:hAnsi="Calibri" w:cs="Calibri"/>
                <w:bCs/>
                <w:sz w:val="18"/>
                <w:szCs w:val="18"/>
              </w:rPr>
            </w:pPr>
          </w:p>
        </w:tc>
      </w:tr>
    </w:tbl>
    <w:p w14:paraId="5AA99199" w14:textId="77777777" w:rsidR="0080590B" w:rsidRPr="00F376D3" w:rsidRDefault="0080590B">
      <w:pPr>
        <w:rPr>
          <w:rFonts w:ascii="Calibri" w:hAnsi="Calibri" w:cs="Calibri"/>
        </w:rPr>
      </w:pPr>
    </w:p>
    <w:p w14:paraId="546EA990" w14:textId="77777777" w:rsidR="0080590B" w:rsidRPr="00F376D3" w:rsidRDefault="0080590B">
      <w:pPr>
        <w:rPr>
          <w:rFonts w:ascii="Calibri" w:hAnsi="Calibri" w:cs="Calibri"/>
        </w:rPr>
      </w:pPr>
    </w:p>
    <w:p w14:paraId="4CE6574F" w14:textId="77777777" w:rsidR="00AC30A9" w:rsidRPr="00F376D3" w:rsidRDefault="00AC30A9" w:rsidP="00E97F3A">
      <w:pPr>
        <w:rPr>
          <w:rFonts w:ascii="Calibri" w:hAnsi="Calibri" w:cs="Calibri"/>
          <w:sz w:val="20"/>
          <w:szCs w:val="20"/>
        </w:rPr>
      </w:pPr>
    </w:p>
    <w:p w14:paraId="3BB05C2C" w14:textId="77777777" w:rsidR="00601AE7" w:rsidRPr="00F376D3" w:rsidRDefault="00601AE7" w:rsidP="00E97F3A">
      <w:pPr>
        <w:rPr>
          <w:rFonts w:ascii="Calibri" w:hAnsi="Calibri" w:cs="Calibri"/>
          <w:sz w:val="20"/>
          <w:szCs w:val="20"/>
        </w:rPr>
      </w:pPr>
    </w:p>
    <w:p w14:paraId="668C2F8E" w14:textId="77777777" w:rsidR="00601AE7" w:rsidRPr="00F376D3" w:rsidRDefault="00601AE7" w:rsidP="00E97F3A">
      <w:pPr>
        <w:rPr>
          <w:rFonts w:ascii="Calibri" w:hAnsi="Calibri" w:cs="Calibri"/>
          <w:sz w:val="20"/>
          <w:szCs w:val="20"/>
        </w:rPr>
      </w:pPr>
    </w:p>
    <w:p w14:paraId="2B095180" w14:textId="77777777" w:rsidR="00601AE7" w:rsidRPr="00F376D3" w:rsidRDefault="00601AE7" w:rsidP="00E97F3A">
      <w:pPr>
        <w:rPr>
          <w:rFonts w:ascii="Calibri" w:hAnsi="Calibri" w:cs="Calibri"/>
          <w:sz w:val="20"/>
          <w:szCs w:val="20"/>
        </w:rPr>
      </w:pPr>
    </w:p>
    <w:p w14:paraId="1F885918" w14:textId="77777777" w:rsidR="00601AE7" w:rsidRPr="00F376D3" w:rsidRDefault="00601AE7" w:rsidP="00E97F3A">
      <w:pPr>
        <w:rPr>
          <w:rFonts w:ascii="Calibri" w:hAnsi="Calibri" w:cs="Calibri"/>
          <w:sz w:val="20"/>
          <w:szCs w:val="20"/>
        </w:rPr>
      </w:pPr>
    </w:p>
    <w:p w14:paraId="4CCEAD08" w14:textId="77777777" w:rsidR="00601AE7" w:rsidRPr="00F376D3" w:rsidRDefault="00601AE7" w:rsidP="00E97F3A">
      <w:pPr>
        <w:rPr>
          <w:rFonts w:ascii="Calibri" w:hAnsi="Calibri" w:cs="Calibri"/>
          <w:sz w:val="20"/>
          <w:szCs w:val="20"/>
        </w:rPr>
      </w:pPr>
    </w:p>
    <w:p w14:paraId="2FD0F867" w14:textId="77777777" w:rsidR="00601AE7" w:rsidRPr="00F376D3" w:rsidRDefault="00601AE7" w:rsidP="00E97F3A">
      <w:pPr>
        <w:rPr>
          <w:rFonts w:ascii="Calibri" w:hAnsi="Calibri" w:cs="Calibri"/>
          <w:sz w:val="20"/>
          <w:szCs w:val="20"/>
        </w:rPr>
      </w:pPr>
    </w:p>
    <w:p w14:paraId="7ED661DA" w14:textId="77777777" w:rsidR="00601AE7" w:rsidRPr="00F376D3" w:rsidRDefault="00601AE7" w:rsidP="00E97F3A">
      <w:pPr>
        <w:rPr>
          <w:rFonts w:ascii="Calibri" w:hAnsi="Calibri" w:cs="Calibri"/>
          <w:sz w:val="20"/>
          <w:szCs w:val="20"/>
        </w:rPr>
      </w:pPr>
    </w:p>
    <w:p w14:paraId="0174F19E" w14:textId="77777777" w:rsidR="00601AE7" w:rsidRPr="00F376D3" w:rsidRDefault="00601AE7" w:rsidP="00E97F3A">
      <w:pPr>
        <w:rPr>
          <w:rFonts w:ascii="Calibri" w:hAnsi="Calibri" w:cs="Calibri"/>
          <w:sz w:val="20"/>
          <w:szCs w:val="20"/>
        </w:rPr>
      </w:pPr>
    </w:p>
    <w:p w14:paraId="7E65F2F7" w14:textId="77777777" w:rsidR="00601AE7" w:rsidRPr="00F376D3" w:rsidRDefault="00601AE7" w:rsidP="00E97F3A">
      <w:pPr>
        <w:rPr>
          <w:rFonts w:ascii="Calibri" w:hAnsi="Calibri" w:cs="Calibri"/>
          <w:sz w:val="20"/>
          <w:szCs w:val="20"/>
        </w:rPr>
      </w:pPr>
    </w:p>
    <w:p w14:paraId="79488DFF" w14:textId="77777777" w:rsidR="00521D11" w:rsidRPr="00F376D3" w:rsidRDefault="00521D11">
      <w:pPr>
        <w:spacing w:before="0" w:after="200" w:line="276" w:lineRule="auto"/>
        <w:contextualSpacing w:val="0"/>
        <w:rPr>
          <w:rFonts w:ascii="Calibri" w:hAnsi="Calibri" w:cs="Calibri"/>
          <w:sz w:val="20"/>
          <w:szCs w:val="20"/>
        </w:rPr>
      </w:pPr>
    </w:p>
    <w:p w14:paraId="28DF9C54" w14:textId="77777777" w:rsidR="003752D0" w:rsidRPr="00F376D3" w:rsidRDefault="003752D0">
      <w:pPr>
        <w:spacing w:before="0" w:after="200" w:line="276" w:lineRule="auto"/>
        <w:contextualSpacing w:val="0"/>
        <w:rPr>
          <w:rFonts w:ascii="Calibri" w:hAnsi="Calibri" w:cs="Calibri"/>
          <w:sz w:val="20"/>
          <w:szCs w:val="20"/>
        </w:rPr>
      </w:pPr>
    </w:p>
    <w:p w14:paraId="48574787" w14:textId="7B51857A" w:rsidR="003752D0" w:rsidRPr="00F376D3" w:rsidRDefault="003752D0">
      <w:pPr>
        <w:spacing w:before="0" w:after="200" w:line="276" w:lineRule="auto"/>
        <w:contextualSpacing w:val="0"/>
        <w:rPr>
          <w:rFonts w:ascii="Calibri" w:hAnsi="Calibri" w:cs="Calibri"/>
          <w:sz w:val="20"/>
          <w:szCs w:val="20"/>
        </w:rPr>
      </w:pPr>
      <w:r w:rsidRPr="00F376D3">
        <w:rPr>
          <w:rFonts w:ascii="Calibri" w:hAnsi="Calibri" w:cs="Calibri"/>
          <w:sz w:val="20"/>
          <w:szCs w:val="20"/>
        </w:rPr>
        <w:br w:type="page"/>
      </w:r>
    </w:p>
    <w:tbl>
      <w:tblPr>
        <w:tblStyle w:val="Grilledutableau"/>
        <w:tblW w:w="16013" w:type="dxa"/>
        <w:tblLayout w:type="fixed"/>
        <w:tblLook w:val="04A0" w:firstRow="1" w:lastRow="0" w:firstColumn="1" w:lastColumn="0" w:noHBand="0" w:noVBand="1"/>
      </w:tblPr>
      <w:tblGrid>
        <w:gridCol w:w="2852"/>
        <w:gridCol w:w="1538"/>
        <w:gridCol w:w="11623"/>
      </w:tblGrid>
      <w:tr w:rsidR="00010F5E" w:rsidRPr="00F376D3" w14:paraId="3CF4EA55" w14:textId="77777777" w:rsidTr="00010F5E">
        <w:trPr>
          <w:trHeight w:val="418"/>
          <w:tblHeader/>
        </w:trPr>
        <w:tc>
          <w:tcPr>
            <w:tcW w:w="16013" w:type="dxa"/>
            <w:gridSpan w:val="3"/>
            <w:vAlign w:val="center"/>
          </w:tcPr>
          <w:p w14:paraId="4C1AD89D" w14:textId="5E1ABC2C" w:rsidR="00010F5E" w:rsidRPr="00D32180" w:rsidRDefault="00D32180" w:rsidP="00242626">
            <w:pPr>
              <w:jc w:val="center"/>
              <w:rPr>
                <w:rFonts w:ascii="Calibri" w:hAnsi="Calibri" w:cs="Calibri"/>
                <w:b/>
                <w:color w:val="00A651"/>
                <w:sz w:val="28"/>
                <w:szCs w:val="28"/>
              </w:rPr>
            </w:pPr>
            <w:r w:rsidRPr="00D32180">
              <w:rPr>
                <w:rFonts w:ascii="Calibri" w:hAnsi="Calibri" w:cs="Calibri"/>
                <w:b/>
                <w:smallCaps/>
                <w:color w:val="00A651"/>
                <w:sz w:val="28"/>
                <w:szCs w:val="28"/>
              </w:rPr>
              <w:lastRenderedPageBreak/>
              <w:t>CIRCUIT DU MÉDICAMENT EN SOINS DE LONGUE DURÉE</w:t>
            </w:r>
          </w:p>
        </w:tc>
      </w:tr>
      <w:tr w:rsidR="0060027A" w:rsidRPr="00F376D3" w14:paraId="32677737" w14:textId="77777777" w:rsidTr="0052154C">
        <w:trPr>
          <w:tblHeader/>
        </w:trPr>
        <w:tc>
          <w:tcPr>
            <w:tcW w:w="2852" w:type="dxa"/>
            <w:vAlign w:val="center"/>
          </w:tcPr>
          <w:p w14:paraId="4EB36EA0" w14:textId="77777777" w:rsidR="0060027A" w:rsidRPr="0052154C" w:rsidRDefault="0060027A" w:rsidP="00242626">
            <w:pPr>
              <w:jc w:val="center"/>
              <w:rPr>
                <w:rFonts w:ascii="Calibri" w:hAnsi="Calibri" w:cs="Calibri"/>
                <w:b/>
                <w:sz w:val="22"/>
                <w:szCs w:val="22"/>
              </w:rPr>
            </w:pPr>
            <w:r w:rsidRPr="0052154C">
              <w:rPr>
                <w:rFonts w:ascii="Calibri" w:hAnsi="Calibri" w:cs="Calibri"/>
                <w:b/>
                <w:sz w:val="22"/>
                <w:szCs w:val="22"/>
              </w:rPr>
              <w:t>Critère évalué</w:t>
            </w:r>
          </w:p>
        </w:tc>
        <w:tc>
          <w:tcPr>
            <w:tcW w:w="1538" w:type="dxa"/>
            <w:vAlign w:val="center"/>
          </w:tcPr>
          <w:p w14:paraId="54A7BECC" w14:textId="77777777" w:rsidR="0060027A" w:rsidRPr="0052154C" w:rsidRDefault="0060027A" w:rsidP="00242626">
            <w:pPr>
              <w:jc w:val="center"/>
              <w:rPr>
                <w:rFonts w:ascii="Calibri" w:hAnsi="Calibri" w:cs="Calibri"/>
                <w:b/>
                <w:sz w:val="22"/>
                <w:szCs w:val="22"/>
              </w:rPr>
            </w:pPr>
            <w:r w:rsidRPr="0052154C">
              <w:rPr>
                <w:rFonts w:ascii="Calibri" w:hAnsi="Calibri" w:cs="Calibri"/>
                <w:b/>
                <w:sz w:val="22"/>
                <w:szCs w:val="22"/>
              </w:rPr>
              <w:t>Appréciation du chef de département</w:t>
            </w:r>
          </w:p>
        </w:tc>
        <w:tc>
          <w:tcPr>
            <w:tcW w:w="11623" w:type="dxa"/>
            <w:tcBorders>
              <w:bottom w:val="nil"/>
            </w:tcBorders>
            <w:vAlign w:val="center"/>
          </w:tcPr>
          <w:p w14:paraId="424F8DAC" w14:textId="77777777" w:rsidR="0060027A" w:rsidRPr="0052154C" w:rsidRDefault="0060027A" w:rsidP="00242626">
            <w:pPr>
              <w:jc w:val="center"/>
              <w:rPr>
                <w:rFonts w:ascii="Calibri" w:hAnsi="Calibri" w:cs="Calibri"/>
                <w:b/>
                <w:sz w:val="22"/>
                <w:szCs w:val="22"/>
              </w:rPr>
            </w:pPr>
            <w:r w:rsidRPr="0052154C">
              <w:rPr>
                <w:rFonts w:ascii="Calibri" w:hAnsi="Calibri" w:cs="Calibri"/>
                <w:b/>
                <w:sz w:val="22"/>
                <w:szCs w:val="22"/>
              </w:rPr>
              <w:t>Commentaires</w:t>
            </w:r>
          </w:p>
          <w:p w14:paraId="00FAD91A" w14:textId="77777777" w:rsidR="0060027A" w:rsidRPr="0052154C" w:rsidRDefault="0060027A" w:rsidP="00242626">
            <w:pPr>
              <w:jc w:val="center"/>
              <w:rPr>
                <w:rFonts w:ascii="Calibri" w:hAnsi="Calibri" w:cs="Calibri"/>
                <w:b/>
                <w:sz w:val="22"/>
                <w:szCs w:val="22"/>
              </w:rPr>
            </w:pPr>
            <w:proofErr w:type="gramStart"/>
            <w:r w:rsidRPr="0052154C">
              <w:rPr>
                <w:rFonts w:ascii="Calibri" w:hAnsi="Calibri" w:cs="Calibri"/>
                <w:b/>
                <w:sz w:val="22"/>
                <w:szCs w:val="22"/>
              </w:rPr>
              <w:t>du</w:t>
            </w:r>
            <w:proofErr w:type="gramEnd"/>
            <w:r w:rsidRPr="0052154C">
              <w:rPr>
                <w:rFonts w:ascii="Calibri" w:hAnsi="Calibri" w:cs="Calibri"/>
                <w:b/>
                <w:sz w:val="22"/>
                <w:szCs w:val="22"/>
              </w:rPr>
              <w:t xml:space="preserve"> chef de département</w:t>
            </w:r>
          </w:p>
        </w:tc>
      </w:tr>
      <w:tr w:rsidR="0060027A" w:rsidRPr="00F376D3" w14:paraId="212BBCF6" w14:textId="77777777" w:rsidTr="0052154C">
        <w:tc>
          <w:tcPr>
            <w:tcW w:w="2852" w:type="dxa"/>
          </w:tcPr>
          <w:p w14:paraId="4655385F" w14:textId="42E44F4D" w:rsidR="0060027A" w:rsidRPr="00F376D3" w:rsidRDefault="00751980" w:rsidP="0060027A">
            <w:pPr>
              <w:spacing w:before="40" w:after="40"/>
              <w:contextualSpacing w:val="0"/>
              <w:rPr>
                <w:rFonts w:ascii="Calibri" w:hAnsi="Calibri" w:cs="Calibri"/>
                <w:sz w:val="20"/>
                <w:szCs w:val="20"/>
              </w:rPr>
            </w:pPr>
            <w:r w:rsidRPr="00F376D3">
              <w:rPr>
                <w:rFonts w:ascii="Calibri" w:hAnsi="Calibri" w:cs="Calibri"/>
                <w:sz w:val="20"/>
                <w:szCs w:val="20"/>
              </w:rPr>
              <w:t>Toutes les ordonnances individuelles et collectives concernant la thérapie médicamenteuse sont intégrées au profil du patient.</w:t>
            </w:r>
          </w:p>
        </w:tc>
        <w:tc>
          <w:tcPr>
            <w:tcW w:w="1538" w:type="dxa"/>
          </w:tcPr>
          <w:p w14:paraId="4E606D1D" w14:textId="34E03565" w:rsidR="0060027A" w:rsidRPr="00F376D3" w:rsidRDefault="0060027A" w:rsidP="0060027A">
            <w:pPr>
              <w:spacing w:before="40" w:after="40"/>
              <w:contextualSpacing w:val="0"/>
              <w:jc w:val="center"/>
              <w:rPr>
                <w:rFonts w:ascii="Calibri" w:hAnsi="Calibri" w:cs="Calibri"/>
                <w:sz w:val="20"/>
                <w:szCs w:val="20"/>
              </w:rPr>
            </w:pPr>
          </w:p>
        </w:tc>
        <w:tc>
          <w:tcPr>
            <w:tcW w:w="11623" w:type="dxa"/>
            <w:vAlign w:val="center"/>
          </w:tcPr>
          <w:p w14:paraId="0CA14048" w14:textId="77777777" w:rsidR="0060027A" w:rsidRPr="00F376D3" w:rsidRDefault="0060027A" w:rsidP="0060027A">
            <w:pPr>
              <w:spacing w:before="40" w:after="40"/>
              <w:contextualSpacing w:val="0"/>
              <w:jc w:val="center"/>
              <w:rPr>
                <w:rFonts w:ascii="Calibri" w:hAnsi="Calibri" w:cs="Calibri"/>
                <w:sz w:val="20"/>
                <w:szCs w:val="18"/>
              </w:rPr>
            </w:pPr>
          </w:p>
        </w:tc>
      </w:tr>
      <w:tr w:rsidR="0060027A" w:rsidRPr="00F376D3" w14:paraId="5EED7775" w14:textId="77777777" w:rsidTr="0052154C">
        <w:tc>
          <w:tcPr>
            <w:tcW w:w="2852" w:type="dxa"/>
          </w:tcPr>
          <w:p w14:paraId="472911BE" w14:textId="2B9E8260" w:rsidR="0060027A" w:rsidRPr="00F376D3" w:rsidRDefault="00751980" w:rsidP="0060027A">
            <w:pPr>
              <w:spacing w:before="40" w:after="40"/>
              <w:contextualSpacing w:val="0"/>
              <w:rPr>
                <w:rFonts w:ascii="Calibri" w:hAnsi="Calibri" w:cs="Calibri"/>
                <w:sz w:val="20"/>
                <w:szCs w:val="20"/>
              </w:rPr>
            </w:pPr>
            <w:r w:rsidRPr="00F376D3">
              <w:rPr>
                <w:rFonts w:ascii="Calibri" w:hAnsi="Calibri" w:cs="Calibri"/>
                <w:sz w:val="20"/>
                <w:szCs w:val="20"/>
              </w:rPr>
              <w:t>Les heures d’ouverture du département de pharmacie sont établies en fonction des besoins des patients et de la mission de l’installation. </w:t>
            </w:r>
          </w:p>
        </w:tc>
        <w:tc>
          <w:tcPr>
            <w:tcW w:w="1538" w:type="dxa"/>
          </w:tcPr>
          <w:p w14:paraId="0D9A875C"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7C478605" w14:textId="77777777" w:rsidR="0060027A" w:rsidRPr="00F376D3" w:rsidRDefault="0060027A" w:rsidP="0060027A">
            <w:pPr>
              <w:jc w:val="center"/>
              <w:rPr>
                <w:rFonts w:ascii="Calibri" w:hAnsi="Calibri" w:cs="Calibri"/>
                <w:bCs/>
                <w:sz w:val="18"/>
                <w:szCs w:val="18"/>
              </w:rPr>
            </w:pPr>
          </w:p>
        </w:tc>
      </w:tr>
      <w:tr w:rsidR="0060027A" w:rsidRPr="00F376D3" w14:paraId="24A99B49" w14:textId="77777777" w:rsidTr="0052154C">
        <w:tc>
          <w:tcPr>
            <w:tcW w:w="2852" w:type="dxa"/>
          </w:tcPr>
          <w:p w14:paraId="2905747A" w14:textId="5E9103D1" w:rsidR="0060027A" w:rsidRPr="00F376D3" w:rsidRDefault="00751980" w:rsidP="0060027A">
            <w:pPr>
              <w:spacing w:before="40" w:after="40"/>
              <w:contextualSpacing w:val="0"/>
              <w:rPr>
                <w:rFonts w:ascii="Calibri" w:hAnsi="Calibri" w:cs="Calibri"/>
                <w:sz w:val="20"/>
                <w:szCs w:val="20"/>
              </w:rPr>
            </w:pPr>
            <w:r w:rsidRPr="00F376D3">
              <w:rPr>
                <w:rFonts w:ascii="Calibri" w:hAnsi="Calibri" w:cs="Calibri"/>
                <w:sz w:val="20"/>
                <w:szCs w:val="20"/>
              </w:rPr>
              <w:t>En dehors des heures d’ouverture du département de pharmacie, un système de garde est implanté. </w:t>
            </w:r>
          </w:p>
        </w:tc>
        <w:tc>
          <w:tcPr>
            <w:tcW w:w="1538" w:type="dxa"/>
          </w:tcPr>
          <w:p w14:paraId="51524137"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5B9CAD1A" w14:textId="77777777" w:rsidR="0060027A" w:rsidRPr="00F376D3" w:rsidRDefault="0060027A" w:rsidP="0060027A">
            <w:pPr>
              <w:jc w:val="center"/>
              <w:rPr>
                <w:rFonts w:ascii="Calibri" w:hAnsi="Calibri" w:cs="Calibri"/>
                <w:bCs/>
                <w:sz w:val="18"/>
                <w:szCs w:val="18"/>
              </w:rPr>
            </w:pPr>
          </w:p>
        </w:tc>
      </w:tr>
      <w:tr w:rsidR="0060027A" w:rsidRPr="00F376D3" w14:paraId="43830388" w14:textId="77777777" w:rsidTr="0052154C">
        <w:tc>
          <w:tcPr>
            <w:tcW w:w="2852" w:type="dxa"/>
          </w:tcPr>
          <w:p w14:paraId="59D0A80E" w14:textId="41EB8FB1" w:rsidR="0060027A" w:rsidRPr="00F376D3" w:rsidRDefault="00654C67" w:rsidP="0060027A">
            <w:pPr>
              <w:spacing w:before="40" w:after="40"/>
              <w:contextualSpacing w:val="0"/>
              <w:rPr>
                <w:rFonts w:ascii="Calibri" w:hAnsi="Calibri" w:cs="Calibri"/>
                <w:sz w:val="20"/>
                <w:szCs w:val="20"/>
              </w:rPr>
            </w:pPr>
            <w:r w:rsidRPr="00F376D3">
              <w:rPr>
                <w:rFonts w:ascii="Calibri" w:hAnsi="Calibri" w:cs="Calibri"/>
                <w:sz w:val="20"/>
                <w:szCs w:val="20"/>
              </w:rPr>
              <w:t>Les ordonnances sont validées par un pharmacien avant la première administration durant les heures d’ouverture de la pharmacie.</w:t>
            </w:r>
          </w:p>
        </w:tc>
        <w:tc>
          <w:tcPr>
            <w:tcW w:w="1538" w:type="dxa"/>
          </w:tcPr>
          <w:p w14:paraId="34CC00D9"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11494905" w14:textId="77777777" w:rsidR="0060027A" w:rsidRPr="00F376D3" w:rsidRDefault="0060027A" w:rsidP="0060027A">
            <w:pPr>
              <w:jc w:val="center"/>
              <w:rPr>
                <w:rFonts w:ascii="Calibri" w:hAnsi="Calibri" w:cs="Calibri"/>
                <w:bCs/>
                <w:sz w:val="18"/>
                <w:szCs w:val="18"/>
              </w:rPr>
            </w:pPr>
          </w:p>
        </w:tc>
      </w:tr>
      <w:tr w:rsidR="0060027A" w:rsidRPr="00F376D3" w14:paraId="316EE4D3" w14:textId="77777777" w:rsidTr="0052154C">
        <w:tc>
          <w:tcPr>
            <w:tcW w:w="2852" w:type="dxa"/>
          </w:tcPr>
          <w:p w14:paraId="6211983D" w14:textId="3D987400" w:rsidR="0060027A" w:rsidRPr="00F376D3" w:rsidRDefault="00654C67" w:rsidP="0060027A">
            <w:pPr>
              <w:spacing w:before="40" w:after="40"/>
              <w:contextualSpacing w:val="0"/>
              <w:rPr>
                <w:rFonts w:ascii="Calibri" w:hAnsi="Calibri" w:cs="Calibri"/>
                <w:sz w:val="20"/>
                <w:szCs w:val="20"/>
              </w:rPr>
            </w:pPr>
            <w:r w:rsidRPr="00F376D3">
              <w:rPr>
                <w:rFonts w:ascii="Calibri" w:hAnsi="Calibri" w:cs="Calibri"/>
                <w:sz w:val="20"/>
                <w:szCs w:val="20"/>
              </w:rPr>
              <w:t>Les médicaments disponibles dans les cabinets décentralisés sont accessibles seulement après validation de l’ordonnance par un pharmacien durant les heures d’ouverture de la pharmacie. </w:t>
            </w:r>
          </w:p>
        </w:tc>
        <w:tc>
          <w:tcPr>
            <w:tcW w:w="1538" w:type="dxa"/>
          </w:tcPr>
          <w:p w14:paraId="580A5013"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1EAEC2AB" w14:textId="77777777" w:rsidR="0060027A" w:rsidRPr="00F376D3" w:rsidRDefault="0060027A" w:rsidP="0060027A">
            <w:pPr>
              <w:jc w:val="center"/>
              <w:rPr>
                <w:rFonts w:ascii="Calibri" w:hAnsi="Calibri" w:cs="Calibri"/>
                <w:bCs/>
                <w:sz w:val="18"/>
                <w:szCs w:val="18"/>
              </w:rPr>
            </w:pPr>
          </w:p>
        </w:tc>
      </w:tr>
      <w:tr w:rsidR="0060027A" w:rsidRPr="00F376D3" w14:paraId="3A3DF1E1" w14:textId="77777777" w:rsidTr="0052154C">
        <w:tc>
          <w:tcPr>
            <w:tcW w:w="2852" w:type="dxa"/>
          </w:tcPr>
          <w:p w14:paraId="6EE783FE" w14:textId="705C5A8D" w:rsidR="0060027A" w:rsidRPr="00F376D3" w:rsidRDefault="00654C67" w:rsidP="0060027A">
            <w:pPr>
              <w:spacing w:before="40" w:after="40"/>
              <w:contextualSpacing w:val="0"/>
              <w:rPr>
                <w:rFonts w:ascii="Calibri" w:hAnsi="Calibri" w:cs="Calibri"/>
                <w:sz w:val="20"/>
                <w:szCs w:val="20"/>
              </w:rPr>
            </w:pPr>
            <w:r w:rsidRPr="00F376D3">
              <w:rPr>
                <w:rFonts w:ascii="Calibri" w:hAnsi="Calibri" w:cs="Calibri"/>
                <w:sz w:val="20"/>
                <w:szCs w:val="20"/>
              </w:rPr>
              <w:t xml:space="preserve">Une procédure est en place afin que les médicaments disponibles dans la pharmacie </w:t>
            </w:r>
            <w:r w:rsidRPr="00F376D3">
              <w:rPr>
                <w:rFonts w:ascii="Calibri" w:hAnsi="Calibri" w:cs="Calibri"/>
                <w:sz w:val="20"/>
                <w:szCs w:val="20"/>
              </w:rPr>
              <w:lastRenderedPageBreak/>
              <w:t>de dépannage ne soient pas utilisés durant les heures d’ouverture de la pharmacie.</w:t>
            </w:r>
          </w:p>
        </w:tc>
        <w:tc>
          <w:tcPr>
            <w:tcW w:w="1538" w:type="dxa"/>
          </w:tcPr>
          <w:p w14:paraId="42BFACB9"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4E51FC04" w14:textId="77777777" w:rsidR="0060027A" w:rsidRPr="00F376D3" w:rsidRDefault="0060027A" w:rsidP="0060027A">
            <w:pPr>
              <w:jc w:val="center"/>
              <w:rPr>
                <w:rFonts w:ascii="Calibri" w:hAnsi="Calibri" w:cs="Calibri"/>
                <w:bCs/>
                <w:sz w:val="18"/>
                <w:szCs w:val="18"/>
              </w:rPr>
            </w:pPr>
          </w:p>
        </w:tc>
      </w:tr>
      <w:tr w:rsidR="0060027A" w:rsidRPr="00F376D3" w14:paraId="7C9A090F" w14:textId="77777777" w:rsidTr="0052154C">
        <w:tc>
          <w:tcPr>
            <w:tcW w:w="2852" w:type="dxa"/>
          </w:tcPr>
          <w:p w14:paraId="1318109F" w14:textId="333BC14C" w:rsidR="0060027A" w:rsidRPr="00F376D3" w:rsidRDefault="00C4554B" w:rsidP="0060027A">
            <w:pPr>
              <w:spacing w:before="40" w:after="40"/>
              <w:contextualSpacing w:val="0"/>
              <w:rPr>
                <w:rFonts w:ascii="Calibri" w:hAnsi="Calibri" w:cs="Calibri"/>
                <w:sz w:val="20"/>
                <w:szCs w:val="20"/>
              </w:rPr>
            </w:pPr>
            <w:r w:rsidRPr="00F376D3">
              <w:rPr>
                <w:rFonts w:ascii="Calibri" w:hAnsi="Calibri" w:cs="Calibri"/>
                <w:sz w:val="20"/>
                <w:szCs w:val="20"/>
              </w:rPr>
              <w:t>Les ordonnances rédigées en dehors des heures d’ouverture de la pharmacie sont validées par un pharmacien le plus rapidement possible, dans un délai maximal de 24 h.</w:t>
            </w:r>
          </w:p>
        </w:tc>
        <w:tc>
          <w:tcPr>
            <w:tcW w:w="1538" w:type="dxa"/>
          </w:tcPr>
          <w:p w14:paraId="1D426CF8"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185B2B55" w14:textId="77777777" w:rsidR="0060027A" w:rsidRPr="00F376D3" w:rsidRDefault="0060027A" w:rsidP="0060027A">
            <w:pPr>
              <w:jc w:val="center"/>
              <w:rPr>
                <w:rFonts w:ascii="Calibri" w:hAnsi="Calibri" w:cs="Calibri"/>
                <w:bCs/>
                <w:sz w:val="18"/>
                <w:szCs w:val="18"/>
              </w:rPr>
            </w:pPr>
          </w:p>
        </w:tc>
      </w:tr>
      <w:tr w:rsidR="0060027A" w:rsidRPr="00F376D3" w14:paraId="1C842C36" w14:textId="77777777" w:rsidTr="0052154C">
        <w:tc>
          <w:tcPr>
            <w:tcW w:w="2852" w:type="dxa"/>
          </w:tcPr>
          <w:p w14:paraId="7397C309" w14:textId="02EBD064" w:rsidR="0060027A" w:rsidRPr="00F376D3" w:rsidRDefault="00C4554B" w:rsidP="0060027A">
            <w:pPr>
              <w:spacing w:before="40" w:after="40"/>
              <w:contextualSpacing w:val="0"/>
              <w:rPr>
                <w:rFonts w:ascii="Calibri" w:hAnsi="Calibri" w:cs="Calibri"/>
                <w:sz w:val="20"/>
                <w:szCs w:val="20"/>
              </w:rPr>
            </w:pPr>
            <w:r w:rsidRPr="00F376D3">
              <w:rPr>
                <w:rFonts w:ascii="Calibri" w:hAnsi="Calibri" w:cs="Calibri"/>
                <w:sz w:val="20"/>
                <w:szCs w:val="20"/>
              </w:rPr>
              <w:t>Les doses préparées par le département de pharmacie sont prêtes à administrer sans autre modification par le personnel infirmier (ex. : méthadone, vancomycine per os, médication parentérale). </w:t>
            </w:r>
          </w:p>
        </w:tc>
        <w:tc>
          <w:tcPr>
            <w:tcW w:w="1538" w:type="dxa"/>
          </w:tcPr>
          <w:p w14:paraId="2022350B"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5B59BBBD" w14:textId="77777777" w:rsidR="0060027A" w:rsidRPr="00F376D3" w:rsidRDefault="0060027A" w:rsidP="0060027A">
            <w:pPr>
              <w:jc w:val="center"/>
              <w:rPr>
                <w:rFonts w:ascii="Calibri" w:hAnsi="Calibri" w:cs="Calibri"/>
                <w:bCs/>
                <w:sz w:val="18"/>
                <w:szCs w:val="18"/>
              </w:rPr>
            </w:pPr>
          </w:p>
        </w:tc>
      </w:tr>
      <w:tr w:rsidR="0060027A" w:rsidRPr="00F376D3" w14:paraId="17EA90C3" w14:textId="77777777" w:rsidTr="0052154C">
        <w:tc>
          <w:tcPr>
            <w:tcW w:w="2852" w:type="dxa"/>
          </w:tcPr>
          <w:p w14:paraId="055ADD7D" w14:textId="4FD8D0B5" w:rsidR="0060027A" w:rsidRPr="00F376D3" w:rsidRDefault="00C4554B" w:rsidP="0060027A">
            <w:pPr>
              <w:spacing w:before="40" w:after="40"/>
              <w:contextualSpacing w:val="0"/>
              <w:rPr>
                <w:rFonts w:ascii="Calibri" w:hAnsi="Calibri" w:cs="Calibri"/>
                <w:sz w:val="20"/>
                <w:szCs w:val="20"/>
              </w:rPr>
            </w:pPr>
            <w:r w:rsidRPr="00F376D3">
              <w:rPr>
                <w:rFonts w:ascii="Calibri" w:hAnsi="Calibri" w:cs="Calibri"/>
                <w:sz w:val="20"/>
                <w:szCs w:val="20"/>
              </w:rPr>
              <w:t>La quantité servie de médicament en formats multidoses (ex. : solutions orales, médicaments PRN) est restreinte et adaptée à la fréquence des réapprovisionnements.</w:t>
            </w:r>
          </w:p>
        </w:tc>
        <w:tc>
          <w:tcPr>
            <w:tcW w:w="1538" w:type="dxa"/>
          </w:tcPr>
          <w:p w14:paraId="09EFB2A5"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4BA51A30" w14:textId="77777777" w:rsidR="0060027A" w:rsidRPr="00F376D3" w:rsidRDefault="0060027A" w:rsidP="0060027A">
            <w:pPr>
              <w:jc w:val="center"/>
              <w:rPr>
                <w:rFonts w:ascii="Calibri" w:hAnsi="Calibri" w:cs="Calibri"/>
                <w:bCs/>
                <w:sz w:val="18"/>
                <w:szCs w:val="18"/>
              </w:rPr>
            </w:pPr>
          </w:p>
        </w:tc>
      </w:tr>
      <w:tr w:rsidR="0060027A" w:rsidRPr="00F376D3" w14:paraId="59876720" w14:textId="77777777" w:rsidTr="0052154C">
        <w:tc>
          <w:tcPr>
            <w:tcW w:w="2852" w:type="dxa"/>
          </w:tcPr>
          <w:p w14:paraId="2EE6E29A" w14:textId="227DE30A" w:rsidR="0060027A" w:rsidRPr="00F376D3" w:rsidRDefault="00C4554B" w:rsidP="0060027A">
            <w:pPr>
              <w:spacing w:before="40" w:after="40"/>
              <w:contextualSpacing w:val="0"/>
              <w:rPr>
                <w:rFonts w:ascii="Calibri" w:hAnsi="Calibri" w:cs="Calibri"/>
                <w:sz w:val="20"/>
                <w:szCs w:val="20"/>
              </w:rPr>
            </w:pPr>
            <w:r w:rsidRPr="00F376D3">
              <w:rPr>
                <w:rFonts w:ascii="Calibri" w:hAnsi="Calibri" w:cs="Calibri"/>
                <w:sz w:val="20"/>
                <w:szCs w:val="20"/>
              </w:rPr>
              <w:t>Le système de livraison des médicaments assure le transport sécuritaire et dans des délais adaptés à l’urgence de la situation.</w:t>
            </w:r>
          </w:p>
        </w:tc>
        <w:tc>
          <w:tcPr>
            <w:tcW w:w="1538" w:type="dxa"/>
          </w:tcPr>
          <w:p w14:paraId="6A90077B"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327BFC36" w14:textId="77777777" w:rsidR="0060027A" w:rsidRPr="00F376D3" w:rsidRDefault="0060027A" w:rsidP="0060027A">
            <w:pPr>
              <w:jc w:val="center"/>
              <w:rPr>
                <w:rFonts w:ascii="Calibri" w:hAnsi="Calibri" w:cs="Calibri"/>
                <w:bCs/>
                <w:sz w:val="18"/>
                <w:szCs w:val="18"/>
              </w:rPr>
            </w:pPr>
          </w:p>
        </w:tc>
      </w:tr>
      <w:tr w:rsidR="0060027A" w:rsidRPr="00F376D3" w14:paraId="074BB1D0" w14:textId="77777777" w:rsidTr="0052154C">
        <w:tc>
          <w:tcPr>
            <w:tcW w:w="2852" w:type="dxa"/>
          </w:tcPr>
          <w:p w14:paraId="65511A41" w14:textId="23B2A2A2" w:rsidR="0060027A" w:rsidRPr="00F376D3" w:rsidRDefault="00E4238B" w:rsidP="0060027A">
            <w:pPr>
              <w:spacing w:before="40" w:after="40"/>
              <w:contextualSpacing w:val="0"/>
              <w:rPr>
                <w:rFonts w:ascii="Calibri" w:hAnsi="Calibri" w:cs="Calibri"/>
                <w:sz w:val="20"/>
                <w:szCs w:val="20"/>
              </w:rPr>
            </w:pPr>
            <w:r w:rsidRPr="00F376D3">
              <w:rPr>
                <w:rFonts w:ascii="Calibri" w:hAnsi="Calibri" w:cs="Calibri"/>
                <w:sz w:val="20"/>
                <w:szCs w:val="20"/>
              </w:rPr>
              <w:lastRenderedPageBreak/>
              <w:t>Lors des congés temporaires, la médication est préparée par le département de pharmacie. Préciser votre réponse.</w:t>
            </w:r>
          </w:p>
        </w:tc>
        <w:tc>
          <w:tcPr>
            <w:tcW w:w="1538" w:type="dxa"/>
          </w:tcPr>
          <w:p w14:paraId="73692446"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23A18A84" w14:textId="77777777" w:rsidR="0060027A" w:rsidRPr="00F376D3" w:rsidRDefault="0060027A" w:rsidP="0060027A">
            <w:pPr>
              <w:jc w:val="center"/>
              <w:rPr>
                <w:rFonts w:ascii="Calibri" w:hAnsi="Calibri" w:cs="Calibri"/>
                <w:bCs/>
                <w:sz w:val="18"/>
                <w:szCs w:val="18"/>
              </w:rPr>
            </w:pPr>
          </w:p>
        </w:tc>
      </w:tr>
      <w:tr w:rsidR="0060027A" w:rsidRPr="00F376D3" w14:paraId="59F84084" w14:textId="77777777" w:rsidTr="0052154C">
        <w:tc>
          <w:tcPr>
            <w:tcW w:w="2852" w:type="dxa"/>
          </w:tcPr>
          <w:p w14:paraId="2932271F" w14:textId="522A82A3" w:rsidR="0060027A" w:rsidRPr="00F376D3" w:rsidRDefault="00E4238B" w:rsidP="0060027A">
            <w:pPr>
              <w:spacing w:before="40" w:after="40"/>
              <w:contextualSpacing w:val="0"/>
              <w:rPr>
                <w:rFonts w:ascii="Calibri" w:hAnsi="Calibri" w:cs="Calibri"/>
                <w:sz w:val="20"/>
                <w:szCs w:val="20"/>
              </w:rPr>
            </w:pPr>
            <w:r w:rsidRPr="00F376D3">
              <w:rPr>
                <w:rFonts w:ascii="Calibri" w:hAnsi="Calibri" w:cs="Calibri"/>
                <w:sz w:val="20"/>
                <w:szCs w:val="20"/>
              </w:rPr>
              <w:t>Lors de programme d’</w:t>
            </w:r>
            <w:proofErr w:type="spellStart"/>
            <w:r w:rsidRPr="00F376D3">
              <w:rPr>
                <w:rFonts w:ascii="Calibri" w:hAnsi="Calibri" w:cs="Calibri"/>
                <w:sz w:val="20"/>
                <w:szCs w:val="20"/>
              </w:rPr>
              <w:t>auto-administration</w:t>
            </w:r>
            <w:proofErr w:type="spellEnd"/>
            <w:r w:rsidRPr="00F376D3">
              <w:rPr>
                <w:rFonts w:ascii="Calibri" w:hAnsi="Calibri" w:cs="Calibri"/>
                <w:sz w:val="20"/>
                <w:szCs w:val="20"/>
              </w:rPr>
              <w:t xml:space="preserve"> des médicaments par le patient, la médication est préparée par le département de pharmacie. Préciser votre réponse.</w:t>
            </w:r>
          </w:p>
        </w:tc>
        <w:tc>
          <w:tcPr>
            <w:tcW w:w="1538" w:type="dxa"/>
          </w:tcPr>
          <w:p w14:paraId="0413A10A" w14:textId="77777777" w:rsidR="0060027A" w:rsidRPr="00F376D3" w:rsidRDefault="0060027A" w:rsidP="0060027A">
            <w:pPr>
              <w:spacing w:before="40" w:after="40"/>
              <w:contextualSpacing w:val="0"/>
              <w:jc w:val="center"/>
              <w:rPr>
                <w:rFonts w:ascii="Calibri" w:hAnsi="Calibri" w:cs="Calibri"/>
                <w:b/>
                <w:bCs/>
              </w:rPr>
            </w:pPr>
          </w:p>
        </w:tc>
        <w:tc>
          <w:tcPr>
            <w:tcW w:w="11623" w:type="dxa"/>
            <w:vAlign w:val="center"/>
          </w:tcPr>
          <w:p w14:paraId="0015A8C5" w14:textId="77777777" w:rsidR="0060027A" w:rsidRPr="00F376D3" w:rsidRDefault="0060027A" w:rsidP="0060027A">
            <w:pPr>
              <w:jc w:val="center"/>
              <w:rPr>
                <w:rFonts w:ascii="Calibri" w:hAnsi="Calibri" w:cs="Calibri"/>
                <w:bCs/>
                <w:sz w:val="18"/>
                <w:szCs w:val="18"/>
              </w:rPr>
            </w:pPr>
          </w:p>
        </w:tc>
      </w:tr>
      <w:tr w:rsidR="00B81219" w:rsidRPr="00F376D3" w14:paraId="6EE5424E" w14:textId="77777777" w:rsidTr="00010F5E">
        <w:trPr>
          <w:trHeight w:val="317"/>
        </w:trPr>
        <w:tc>
          <w:tcPr>
            <w:tcW w:w="16013" w:type="dxa"/>
            <w:gridSpan w:val="3"/>
            <w:vAlign w:val="center"/>
          </w:tcPr>
          <w:p w14:paraId="0780AFCF" w14:textId="7D10FE67" w:rsidR="00B81219" w:rsidRPr="00F376D3" w:rsidRDefault="00B81219" w:rsidP="00B81219">
            <w:pPr>
              <w:rPr>
                <w:rFonts w:ascii="Calibri" w:hAnsi="Calibri" w:cs="Calibri"/>
                <w:b/>
                <w:sz w:val="20"/>
                <w:szCs w:val="20"/>
              </w:rPr>
            </w:pPr>
            <w:r w:rsidRPr="00F376D3">
              <w:rPr>
                <w:rFonts w:ascii="Calibri" w:hAnsi="Calibri" w:cs="Calibri"/>
                <w:b/>
                <w:sz w:val="20"/>
                <w:szCs w:val="20"/>
              </w:rPr>
              <w:t>VALIDATION DES ORDONNANCES</w:t>
            </w:r>
          </w:p>
        </w:tc>
      </w:tr>
      <w:tr w:rsidR="00EF5823" w:rsidRPr="00F376D3" w14:paraId="4FA7D4CB" w14:textId="77777777" w:rsidTr="0052154C">
        <w:tc>
          <w:tcPr>
            <w:tcW w:w="2852" w:type="dxa"/>
          </w:tcPr>
          <w:p w14:paraId="32C01C34" w14:textId="3B0260D0" w:rsidR="00EF5823" w:rsidRPr="00F376D3" w:rsidRDefault="00E4238B" w:rsidP="00EF5823">
            <w:pPr>
              <w:spacing w:before="40" w:after="40"/>
              <w:contextualSpacing w:val="0"/>
              <w:rPr>
                <w:rFonts w:ascii="Calibri" w:hAnsi="Calibri" w:cs="Calibri"/>
                <w:sz w:val="20"/>
                <w:szCs w:val="20"/>
              </w:rPr>
            </w:pPr>
            <w:r w:rsidRPr="00F376D3">
              <w:rPr>
                <w:rFonts w:ascii="Calibri" w:hAnsi="Calibri" w:cs="Calibri"/>
                <w:sz w:val="20"/>
                <w:szCs w:val="20"/>
              </w:rPr>
              <w:t>L’environnement de travail est propice à la concentration (calme, minimum de bruit).</w:t>
            </w:r>
          </w:p>
        </w:tc>
        <w:tc>
          <w:tcPr>
            <w:tcW w:w="1538" w:type="dxa"/>
          </w:tcPr>
          <w:p w14:paraId="0F06D4C7"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141DA0A0" w14:textId="77777777" w:rsidR="00EF5823" w:rsidRPr="00F376D3" w:rsidRDefault="00EF5823" w:rsidP="00EF5823">
            <w:pPr>
              <w:jc w:val="center"/>
              <w:rPr>
                <w:rFonts w:ascii="Calibri" w:hAnsi="Calibri" w:cs="Calibri"/>
                <w:bCs/>
                <w:sz w:val="18"/>
                <w:szCs w:val="18"/>
              </w:rPr>
            </w:pPr>
          </w:p>
        </w:tc>
      </w:tr>
      <w:tr w:rsidR="00EF5823" w:rsidRPr="00F376D3" w14:paraId="4EA84106" w14:textId="77777777" w:rsidTr="0052154C">
        <w:tc>
          <w:tcPr>
            <w:tcW w:w="2852" w:type="dxa"/>
          </w:tcPr>
          <w:p w14:paraId="189FC2B9" w14:textId="614DAE7D" w:rsidR="00EF5823" w:rsidRPr="00F376D3" w:rsidRDefault="00D94521" w:rsidP="00EF5823">
            <w:pPr>
              <w:spacing w:before="40" w:after="40"/>
              <w:contextualSpacing w:val="0"/>
              <w:rPr>
                <w:rFonts w:ascii="Calibri" w:hAnsi="Calibri" w:cs="Calibri"/>
                <w:sz w:val="20"/>
                <w:szCs w:val="20"/>
              </w:rPr>
            </w:pPr>
            <w:r w:rsidRPr="00F376D3">
              <w:rPr>
                <w:rFonts w:ascii="Calibri" w:hAnsi="Calibri" w:cs="Calibri"/>
                <w:sz w:val="20"/>
                <w:szCs w:val="20"/>
              </w:rPr>
              <w:t>Des mesures sont en place pour limiter les interruptions, et permettre au pharmacien à la validation des ordonnances de se concentrer sur ses tâches d’analyse et d’évaluation.</w:t>
            </w:r>
          </w:p>
        </w:tc>
        <w:tc>
          <w:tcPr>
            <w:tcW w:w="1538" w:type="dxa"/>
          </w:tcPr>
          <w:p w14:paraId="43FDE57C"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7E599B50" w14:textId="77777777" w:rsidR="00EF5823" w:rsidRPr="00F376D3" w:rsidRDefault="00EF5823" w:rsidP="00EF5823">
            <w:pPr>
              <w:jc w:val="center"/>
              <w:rPr>
                <w:rFonts w:ascii="Calibri" w:hAnsi="Calibri" w:cs="Calibri"/>
                <w:bCs/>
                <w:sz w:val="18"/>
                <w:szCs w:val="18"/>
              </w:rPr>
            </w:pPr>
          </w:p>
        </w:tc>
      </w:tr>
      <w:tr w:rsidR="00EF5823" w:rsidRPr="00F376D3" w14:paraId="05BE5178" w14:textId="77777777" w:rsidTr="0052154C">
        <w:tc>
          <w:tcPr>
            <w:tcW w:w="2852" w:type="dxa"/>
          </w:tcPr>
          <w:p w14:paraId="1BA1C287" w14:textId="77777777" w:rsidR="00EF5823" w:rsidRPr="00F376D3" w:rsidRDefault="00EF5823" w:rsidP="00EF5823">
            <w:pPr>
              <w:spacing w:before="40" w:after="40"/>
              <w:contextualSpacing w:val="0"/>
              <w:rPr>
                <w:rFonts w:ascii="Calibri" w:hAnsi="Calibri" w:cs="Calibri"/>
                <w:bCs/>
                <w:sz w:val="20"/>
                <w:szCs w:val="20"/>
              </w:rPr>
            </w:pPr>
            <w:r w:rsidRPr="00F376D3">
              <w:rPr>
                <w:rFonts w:ascii="Calibri" w:hAnsi="Calibri" w:cs="Calibri"/>
                <w:bCs/>
                <w:sz w:val="20"/>
                <w:szCs w:val="20"/>
              </w:rPr>
              <w:t>Des mesures sont en place pour rendre systématique la collecte, la mise à jour et la consignation des renseignements</w:t>
            </w:r>
          </w:p>
          <w:p w14:paraId="27B082F8" w14:textId="77777777" w:rsidR="00EF5823" w:rsidRPr="00F376D3" w:rsidRDefault="00EF5823" w:rsidP="00EF5823">
            <w:pPr>
              <w:spacing w:before="40" w:after="40"/>
              <w:contextualSpacing w:val="0"/>
              <w:rPr>
                <w:rFonts w:ascii="Calibri" w:hAnsi="Calibri" w:cs="Calibri"/>
                <w:bCs/>
                <w:sz w:val="20"/>
                <w:szCs w:val="20"/>
              </w:rPr>
            </w:pPr>
            <w:r w:rsidRPr="00F376D3">
              <w:rPr>
                <w:rFonts w:ascii="Calibri" w:hAnsi="Calibri" w:cs="Calibri"/>
                <w:bCs/>
                <w:sz w:val="20"/>
                <w:szCs w:val="20"/>
              </w:rPr>
              <w:t>généraux :</w:t>
            </w:r>
          </w:p>
          <w:p w14:paraId="2CFC2944" w14:textId="399D3A56" w:rsidR="00EF5823" w:rsidRPr="00F376D3" w:rsidRDefault="00EF5823" w:rsidP="00EF5823">
            <w:pPr>
              <w:spacing w:before="40" w:after="40"/>
              <w:ind w:left="447"/>
              <w:contextualSpacing w:val="0"/>
              <w:rPr>
                <w:rFonts w:ascii="Calibri" w:hAnsi="Calibri" w:cs="Calibri"/>
                <w:bCs/>
                <w:sz w:val="20"/>
                <w:szCs w:val="20"/>
              </w:rPr>
            </w:pPr>
            <w:r w:rsidRPr="00F376D3">
              <w:rPr>
                <w:rFonts w:ascii="Calibri" w:hAnsi="Calibri" w:cs="Calibri"/>
                <w:bCs/>
                <w:sz w:val="20"/>
                <w:szCs w:val="20"/>
              </w:rPr>
              <w:t>Poids.</w:t>
            </w:r>
          </w:p>
        </w:tc>
        <w:tc>
          <w:tcPr>
            <w:tcW w:w="1538" w:type="dxa"/>
          </w:tcPr>
          <w:p w14:paraId="60C7EFEA"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714BD885" w14:textId="77777777" w:rsidR="00EF5823" w:rsidRPr="00F376D3" w:rsidRDefault="00EF5823" w:rsidP="00EF5823">
            <w:pPr>
              <w:jc w:val="center"/>
              <w:rPr>
                <w:rFonts w:ascii="Calibri" w:hAnsi="Calibri" w:cs="Calibri"/>
                <w:bCs/>
                <w:sz w:val="18"/>
                <w:szCs w:val="18"/>
              </w:rPr>
            </w:pPr>
          </w:p>
        </w:tc>
      </w:tr>
      <w:tr w:rsidR="00EF5823" w:rsidRPr="00F376D3" w14:paraId="4634512C" w14:textId="77777777" w:rsidTr="0052154C">
        <w:tc>
          <w:tcPr>
            <w:tcW w:w="2852" w:type="dxa"/>
          </w:tcPr>
          <w:p w14:paraId="37377DD1" w14:textId="5FD3D1B4" w:rsidR="00EF5823" w:rsidRPr="00F376D3" w:rsidRDefault="00EF5823" w:rsidP="00EF5823">
            <w:pPr>
              <w:spacing w:before="40" w:after="40"/>
              <w:ind w:left="447"/>
              <w:contextualSpacing w:val="0"/>
              <w:rPr>
                <w:rFonts w:ascii="Calibri" w:hAnsi="Calibri" w:cs="Calibri"/>
                <w:bCs/>
                <w:sz w:val="20"/>
                <w:szCs w:val="20"/>
              </w:rPr>
            </w:pPr>
            <w:r w:rsidRPr="00F376D3">
              <w:rPr>
                <w:rFonts w:ascii="Calibri" w:hAnsi="Calibri" w:cs="Calibri"/>
                <w:bCs/>
                <w:sz w:val="20"/>
                <w:szCs w:val="20"/>
              </w:rPr>
              <w:t xml:space="preserve">Taille. </w:t>
            </w:r>
          </w:p>
        </w:tc>
        <w:tc>
          <w:tcPr>
            <w:tcW w:w="1538" w:type="dxa"/>
          </w:tcPr>
          <w:p w14:paraId="66E27BD0"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19B4BFF1" w14:textId="77777777" w:rsidR="00EF5823" w:rsidRPr="00F376D3" w:rsidRDefault="00EF5823" w:rsidP="00EF5823">
            <w:pPr>
              <w:jc w:val="center"/>
              <w:rPr>
                <w:rFonts w:ascii="Calibri" w:hAnsi="Calibri" w:cs="Calibri"/>
                <w:bCs/>
                <w:sz w:val="18"/>
                <w:szCs w:val="18"/>
              </w:rPr>
            </w:pPr>
          </w:p>
        </w:tc>
      </w:tr>
      <w:tr w:rsidR="00EF5823" w:rsidRPr="00F376D3" w14:paraId="69985E11" w14:textId="77777777" w:rsidTr="0052154C">
        <w:tc>
          <w:tcPr>
            <w:tcW w:w="2852" w:type="dxa"/>
          </w:tcPr>
          <w:p w14:paraId="30A8DBF4" w14:textId="5C20C5C6" w:rsidR="00EF5823" w:rsidRPr="00F376D3" w:rsidRDefault="00EF5823" w:rsidP="00EF5823">
            <w:pPr>
              <w:spacing w:before="40" w:after="40"/>
              <w:ind w:left="447"/>
              <w:contextualSpacing w:val="0"/>
              <w:rPr>
                <w:rFonts w:ascii="Calibri" w:hAnsi="Calibri" w:cs="Calibri"/>
                <w:bCs/>
                <w:sz w:val="20"/>
                <w:szCs w:val="20"/>
              </w:rPr>
            </w:pPr>
            <w:r w:rsidRPr="00F376D3">
              <w:rPr>
                <w:rFonts w:ascii="Calibri" w:hAnsi="Calibri" w:cs="Calibri"/>
                <w:bCs/>
                <w:sz w:val="20"/>
                <w:szCs w:val="20"/>
              </w:rPr>
              <w:t>Allergies.</w:t>
            </w:r>
          </w:p>
        </w:tc>
        <w:tc>
          <w:tcPr>
            <w:tcW w:w="1538" w:type="dxa"/>
          </w:tcPr>
          <w:p w14:paraId="590AEE17"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135CC904" w14:textId="77777777" w:rsidR="00EF5823" w:rsidRPr="00F376D3" w:rsidRDefault="00EF5823" w:rsidP="00EF5823">
            <w:pPr>
              <w:jc w:val="center"/>
              <w:rPr>
                <w:rFonts w:ascii="Calibri" w:hAnsi="Calibri" w:cs="Calibri"/>
                <w:bCs/>
                <w:sz w:val="18"/>
                <w:szCs w:val="18"/>
              </w:rPr>
            </w:pPr>
          </w:p>
        </w:tc>
      </w:tr>
      <w:tr w:rsidR="00EF5823" w:rsidRPr="00F376D3" w14:paraId="19A2C57A" w14:textId="77777777" w:rsidTr="0052154C">
        <w:tc>
          <w:tcPr>
            <w:tcW w:w="2852" w:type="dxa"/>
          </w:tcPr>
          <w:p w14:paraId="552E3DC7" w14:textId="70501F88" w:rsidR="00EF5823" w:rsidRPr="00F376D3" w:rsidRDefault="00EF5823" w:rsidP="00EF5823">
            <w:pPr>
              <w:spacing w:before="40" w:after="40"/>
              <w:ind w:left="447"/>
              <w:contextualSpacing w:val="0"/>
              <w:rPr>
                <w:rFonts w:ascii="Calibri" w:hAnsi="Calibri" w:cs="Calibri"/>
                <w:bCs/>
                <w:sz w:val="20"/>
                <w:szCs w:val="20"/>
              </w:rPr>
            </w:pPr>
            <w:r w:rsidRPr="00F376D3">
              <w:rPr>
                <w:rFonts w:ascii="Calibri" w:hAnsi="Calibri" w:cs="Calibri"/>
                <w:bCs/>
                <w:sz w:val="20"/>
                <w:szCs w:val="20"/>
              </w:rPr>
              <w:lastRenderedPageBreak/>
              <w:t>Grossesse et allaitement pour les patientes en âge de procréer.</w:t>
            </w:r>
          </w:p>
        </w:tc>
        <w:tc>
          <w:tcPr>
            <w:tcW w:w="1538" w:type="dxa"/>
          </w:tcPr>
          <w:p w14:paraId="6A04ED2F"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5A0C0182" w14:textId="77777777" w:rsidR="00EF5823" w:rsidRPr="00F376D3" w:rsidRDefault="00EF5823" w:rsidP="00EF5823">
            <w:pPr>
              <w:jc w:val="center"/>
              <w:rPr>
                <w:rFonts w:ascii="Calibri" w:hAnsi="Calibri" w:cs="Calibri"/>
                <w:bCs/>
                <w:sz w:val="18"/>
                <w:szCs w:val="18"/>
              </w:rPr>
            </w:pPr>
          </w:p>
        </w:tc>
      </w:tr>
      <w:tr w:rsidR="00EF5823" w:rsidRPr="00F376D3" w14:paraId="5B97FAE2" w14:textId="77777777" w:rsidTr="0052154C">
        <w:tc>
          <w:tcPr>
            <w:tcW w:w="2852" w:type="dxa"/>
          </w:tcPr>
          <w:p w14:paraId="1B266A26" w14:textId="4CD6A61B" w:rsidR="00EF5823" w:rsidRPr="00F376D3" w:rsidRDefault="00EF5823" w:rsidP="00EF5823">
            <w:pPr>
              <w:spacing w:before="40" w:after="40"/>
              <w:ind w:left="447"/>
              <w:contextualSpacing w:val="0"/>
              <w:rPr>
                <w:rFonts w:ascii="Calibri" w:hAnsi="Calibri" w:cs="Calibri"/>
                <w:bCs/>
                <w:sz w:val="20"/>
                <w:szCs w:val="20"/>
              </w:rPr>
            </w:pPr>
            <w:r w:rsidRPr="00F376D3">
              <w:rPr>
                <w:rFonts w:ascii="Calibri" w:hAnsi="Calibri" w:cs="Calibri"/>
                <w:bCs/>
                <w:sz w:val="20"/>
                <w:szCs w:val="20"/>
              </w:rPr>
              <w:t>Antécédents.</w:t>
            </w:r>
          </w:p>
        </w:tc>
        <w:tc>
          <w:tcPr>
            <w:tcW w:w="1538" w:type="dxa"/>
          </w:tcPr>
          <w:p w14:paraId="2BC2FB83"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7237A3E8" w14:textId="77777777" w:rsidR="00EF5823" w:rsidRPr="00F376D3" w:rsidRDefault="00EF5823" w:rsidP="00EF5823">
            <w:pPr>
              <w:jc w:val="center"/>
              <w:rPr>
                <w:rFonts w:ascii="Calibri" w:hAnsi="Calibri" w:cs="Calibri"/>
                <w:bCs/>
                <w:sz w:val="18"/>
                <w:szCs w:val="18"/>
              </w:rPr>
            </w:pPr>
          </w:p>
        </w:tc>
      </w:tr>
      <w:tr w:rsidR="00EF5823" w:rsidRPr="00F376D3" w14:paraId="0039D51D" w14:textId="77777777" w:rsidTr="0052154C">
        <w:tc>
          <w:tcPr>
            <w:tcW w:w="2852" w:type="dxa"/>
          </w:tcPr>
          <w:p w14:paraId="601C9AF7" w14:textId="117887CF" w:rsidR="00EF5823" w:rsidRPr="00F376D3" w:rsidRDefault="00D94521" w:rsidP="00EF5823">
            <w:pPr>
              <w:spacing w:before="40" w:after="40"/>
              <w:contextualSpacing w:val="0"/>
              <w:rPr>
                <w:rFonts w:ascii="Calibri" w:hAnsi="Calibri" w:cs="Calibri"/>
                <w:sz w:val="20"/>
                <w:szCs w:val="20"/>
              </w:rPr>
            </w:pPr>
            <w:r w:rsidRPr="00F376D3">
              <w:rPr>
                <w:rFonts w:ascii="Calibri" w:hAnsi="Calibri" w:cs="Calibri"/>
                <w:sz w:val="20"/>
                <w:szCs w:val="20"/>
              </w:rPr>
              <w:t>Toutes les notes des pharmaciens sont accessibles lors de la validation des ordonnances. </w:t>
            </w:r>
          </w:p>
        </w:tc>
        <w:tc>
          <w:tcPr>
            <w:tcW w:w="1538" w:type="dxa"/>
          </w:tcPr>
          <w:p w14:paraId="4471DF9B"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5F9C0A09" w14:textId="77777777" w:rsidR="00EF5823" w:rsidRPr="00F376D3" w:rsidRDefault="00EF5823" w:rsidP="00EF5823">
            <w:pPr>
              <w:jc w:val="center"/>
              <w:rPr>
                <w:rFonts w:ascii="Calibri" w:hAnsi="Calibri" w:cs="Calibri"/>
                <w:bCs/>
                <w:sz w:val="18"/>
                <w:szCs w:val="18"/>
              </w:rPr>
            </w:pPr>
          </w:p>
        </w:tc>
      </w:tr>
      <w:tr w:rsidR="00EF5823" w:rsidRPr="00F376D3" w14:paraId="285A3D71" w14:textId="77777777" w:rsidTr="0052154C">
        <w:tc>
          <w:tcPr>
            <w:tcW w:w="2852" w:type="dxa"/>
          </w:tcPr>
          <w:p w14:paraId="67F175B9" w14:textId="7E93BFE3" w:rsidR="00EF5823" w:rsidRPr="00F376D3" w:rsidRDefault="00BF153F" w:rsidP="00EF5823">
            <w:pPr>
              <w:spacing w:before="40" w:after="40"/>
              <w:contextualSpacing w:val="0"/>
              <w:rPr>
                <w:rFonts w:ascii="Calibri" w:hAnsi="Calibri" w:cs="Calibri"/>
                <w:sz w:val="20"/>
                <w:szCs w:val="20"/>
              </w:rPr>
            </w:pPr>
            <w:r w:rsidRPr="00F376D3">
              <w:rPr>
                <w:rFonts w:ascii="Calibri" w:hAnsi="Calibri" w:cs="Calibri"/>
                <w:sz w:val="20"/>
                <w:szCs w:val="20"/>
              </w:rPr>
              <w:t>Des mesures sont en place pour permettre au pharmacien à la validation des ordonnances d’avoir accès à l’intention thérapeutique.</w:t>
            </w:r>
          </w:p>
        </w:tc>
        <w:tc>
          <w:tcPr>
            <w:tcW w:w="1538" w:type="dxa"/>
          </w:tcPr>
          <w:p w14:paraId="353E3B02"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2F6A9EC8" w14:textId="77777777" w:rsidR="00EF5823" w:rsidRPr="00F376D3" w:rsidRDefault="00EF5823" w:rsidP="00EF5823">
            <w:pPr>
              <w:jc w:val="center"/>
              <w:rPr>
                <w:rFonts w:ascii="Calibri" w:hAnsi="Calibri" w:cs="Calibri"/>
                <w:bCs/>
                <w:sz w:val="18"/>
                <w:szCs w:val="18"/>
              </w:rPr>
            </w:pPr>
          </w:p>
        </w:tc>
      </w:tr>
      <w:tr w:rsidR="00EF5823" w:rsidRPr="00F376D3" w14:paraId="5F96FFA3" w14:textId="77777777" w:rsidTr="0052154C">
        <w:tc>
          <w:tcPr>
            <w:tcW w:w="2852" w:type="dxa"/>
          </w:tcPr>
          <w:p w14:paraId="4B8F0DBC" w14:textId="4FE6CE3F" w:rsidR="00EF5823" w:rsidRPr="00F376D3" w:rsidRDefault="00BF153F" w:rsidP="00EF5823">
            <w:pPr>
              <w:spacing w:before="40" w:after="40"/>
              <w:contextualSpacing w:val="0"/>
              <w:rPr>
                <w:rFonts w:ascii="Calibri" w:hAnsi="Calibri" w:cs="Calibri"/>
                <w:sz w:val="20"/>
                <w:szCs w:val="20"/>
              </w:rPr>
            </w:pPr>
            <w:r w:rsidRPr="00F376D3">
              <w:rPr>
                <w:rFonts w:ascii="Calibri" w:hAnsi="Calibri" w:cs="Calibri"/>
                <w:sz w:val="20"/>
                <w:szCs w:val="20"/>
              </w:rPr>
              <w:t>La saisie des ordonnances et leur validation sont réalisées par des personnes différentes.</w:t>
            </w:r>
          </w:p>
        </w:tc>
        <w:tc>
          <w:tcPr>
            <w:tcW w:w="1538" w:type="dxa"/>
          </w:tcPr>
          <w:p w14:paraId="4A0EC67B"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33E126B7" w14:textId="77777777" w:rsidR="00EF5823" w:rsidRPr="00F376D3" w:rsidRDefault="00EF5823" w:rsidP="00EF5823">
            <w:pPr>
              <w:jc w:val="center"/>
              <w:rPr>
                <w:rFonts w:ascii="Calibri" w:hAnsi="Calibri" w:cs="Calibri"/>
                <w:bCs/>
                <w:sz w:val="18"/>
                <w:szCs w:val="18"/>
              </w:rPr>
            </w:pPr>
          </w:p>
        </w:tc>
      </w:tr>
      <w:tr w:rsidR="00EF5823" w:rsidRPr="00F376D3" w14:paraId="1D560074" w14:textId="77777777" w:rsidTr="0052154C">
        <w:tc>
          <w:tcPr>
            <w:tcW w:w="2852" w:type="dxa"/>
          </w:tcPr>
          <w:p w14:paraId="2CB61099" w14:textId="2EA25A52" w:rsidR="00EF5823" w:rsidRPr="00F376D3" w:rsidRDefault="00BF153F" w:rsidP="00EF5823">
            <w:pPr>
              <w:spacing w:before="40" w:after="40"/>
              <w:contextualSpacing w:val="0"/>
              <w:rPr>
                <w:rFonts w:ascii="Calibri" w:hAnsi="Calibri" w:cs="Calibri"/>
                <w:sz w:val="20"/>
                <w:szCs w:val="20"/>
              </w:rPr>
            </w:pPr>
            <w:r w:rsidRPr="00F376D3">
              <w:rPr>
                <w:rFonts w:ascii="Calibri" w:hAnsi="Calibri" w:cs="Calibri"/>
                <w:sz w:val="20"/>
                <w:szCs w:val="20"/>
              </w:rPr>
              <w:t>L’étiquette et les autres documents liés à l’ordonnance s’impriment uniquement après la validation de l’ordonnance par le pharmacien.</w:t>
            </w:r>
          </w:p>
        </w:tc>
        <w:tc>
          <w:tcPr>
            <w:tcW w:w="1538" w:type="dxa"/>
          </w:tcPr>
          <w:p w14:paraId="5FA79792"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3B6E9BA6" w14:textId="77777777" w:rsidR="00EF5823" w:rsidRPr="00F376D3" w:rsidRDefault="00EF5823" w:rsidP="00EF5823">
            <w:pPr>
              <w:jc w:val="center"/>
              <w:rPr>
                <w:rFonts w:ascii="Calibri" w:hAnsi="Calibri" w:cs="Calibri"/>
                <w:bCs/>
                <w:sz w:val="18"/>
                <w:szCs w:val="18"/>
              </w:rPr>
            </w:pPr>
          </w:p>
        </w:tc>
      </w:tr>
      <w:tr w:rsidR="00EF5823" w:rsidRPr="00F376D3" w14:paraId="4B36FD5D" w14:textId="77777777" w:rsidTr="0052154C">
        <w:tc>
          <w:tcPr>
            <w:tcW w:w="2852" w:type="dxa"/>
          </w:tcPr>
          <w:p w14:paraId="5F7E121A" w14:textId="4EE32947" w:rsidR="00EF5823" w:rsidRPr="00F376D3" w:rsidRDefault="00BF153F" w:rsidP="00EF5823">
            <w:pPr>
              <w:spacing w:before="40" w:after="40"/>
              <w:contextualSpacing w:val="0"/>
              <w:rPr>
                <w:rFonts w:ascii="Calibri" w:hAnsi="Calibri" w:cs="Calibri"/>
                <w:sz w:val="20"/>
                <w:szCs w:val="20"/>
              </w:rPr>
            </w:pPr>
            <w:r w:rsidRPr="00F376D3">
              <w:rPr>
                <w:rFonts w:ascii="Calibri" w:hAnsi="Calibri" w:cs="Calibri"/>
                <w:sz w:val="20"/>
                <w:szCs w:val="20"/>
              </w:rPr>
              <w:t>Des mesures sont en place pour permettre le suivi des interventions réalisées par le pharmacien à la validation des ordonnances ou tout autre suivi initié par ce pharmacien.</w:t>
            </w:r>
          </w:p>
        </w:tc>
        <w:tc>
          <w:tcPr>
            <w:tcW w:w="1538" w:type="dxa"/>
          </w:tcPr>
          <w:p w14:paraId="0289471E"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6779EAF1" w14:textId="77777777" w:rsidR="00EF5823" w:rsidRPr="00F376D3" w:rsidRDefault="00EF5823" w:rsidP="00EF5823">
            <w:pPr>
              <w:jc w:val="center"/>
              <w:rPr>
                <w:rFonts w:ascii="Calibri" w:hAnsi="Calibri" w:cs="Calibri"/>
                <w:bCs/>
                <w:sz w:val="18"/>
                <w:szCs w:val="18"/>
              </w:rPr>
            </w:pPr>
          </w:p>
        </w:tc>
      </w:tr>
      <w:tr w:rsidR="00EF5823" w:rsidRPr="00F376D3" w14:paraId="44D024D8" w14:textId="77777777" w:rsidTr="0052154C">
        <w:tc>
          <w:tcPr>
            <w:tcW w:w="2852" w:type="dxa"/>
          </w:tcPr>
          <w:p w14:paraId="38DDEA25" w14:textId="561C79B0" w:rsidR="00EF5823" w:rsidRPr="00F376D3" w:rsidRDefault="0087141E" w:rsidP="00EF5823">
            <w:pPr>
              <w:spacing w:before="40" w:after="40"/>
              <w:contextualSpacing w:val="0"/>
              <w:rPr>
                <w:rFonts w:ascii="Calibri" w:hAnsi="Calibri" w:cs="Calibri"/>
                <w:sz w:val="20"/>
                <w:szCs w:val="20"/>
              </w:rPr>
            </w:pPr>
            <w:r w:rsidRPr="00F376D3">
              <w:rPr>
                <w:rFonts w:ascii="Calibri" w:hAnsi="Calibri" w:cs="Calibri"/>
                <w:sz w:val="20"/>
                <w:szCs w:val="20"/>
              </w:rPr>
              <w:lastRenderedPageBreak/>
              <w:t>La chaîne de travail à la validation des ordonnances est efficiente. </w:t>
            </w:r>
          </w:p>
        </w:tc>
        <w:tc>
          <w:tcPr>
            <w:tcW w:w="1538" w:type="dxa"/>
          </w:tcPr>
          <w:p w14:paraId="346C66FB"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3DB78759" w14:textId="77777777" w:rsidR="00EF5823" w:rsidRPr="00F376D3" w:rsidRDefault="00EF5823" w:rsidP="00EF5823">
            <w:pPr>
              <w:jc w:val="center"/>
              <w:rPr>
                <w:rFonts w:ascii="Calibri" w:hAnsi="Calibri" w:cs="Calibri"/>
                <w:bCs/>
                <w:sz w:val="18"/>
                <w:szCs w:val="18"/>
              </w:rPr>
            </w:pPr>
          </w:p>
        </w:tc>
      </w:tr>
      <w:tr w:rsidR="00EF5823" w:rsidRPr="00F376D3" w14:paraId="7C4477DC" w14:textId="77777777" w:rsidTr="0052154C">
        <w:tc>
          <w:tcPr>
            <w:tcW w:w="2852" w:type="dxa"/>
          </w:tcPr>
          <w:p w14:paraId="7A68AC0B" w14:textId="55F0A1F3" w:rsidR="00EF5823" w:rsidRPr="00F376D3" w:rsidRDefault="0087141E" w:rsidP="00EF5823">
            <w:pPr>
              <w:spacing w:before="40" w:after="40"/>
              <w:contextualSpacing w:val="0"/>
              <w:rPr>
                <w:rFonts w:ascii="Calibri" w:hAnsi="Calibri" w:cs="Calibri"/>
                <w:sz w:val="20"/>
                <w:szCs w:val="20"/>
              </w:rPr>
            </w:pPr>
            <w:r w:rsidRPr="00F376D3">
              <w:rPr>
                <w:rFonts w:ascii="Calibri" w:hAnsi="Calibri" w:cs="Calibri"/>
                <w:sz w:val="20"/>
                <w:szCs w:val="20"/>
              </w:rPr>
              <w:t>Les ordonnances qui requièrent un traitement urgent sont identifiées et traitées de façon prioritaire à la pharmacie. </w:t>
            </w:r>
          </w:p>
        </w:tc>
        <w:tc>
          <w:tcPr>
            <w:tcW w:w="1538" w:type="dxa"/>
          </w:tcPr>
          <w:p w14:paraId="1C9D11CB"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50C04C85" w14:textId="77777777" w:rsidR="00EF5823" w:rsidRPr="00F376D3" w:rsidRDefault="00EF5823" w:rsidP="00EF5823">
            <w:pPr>
              <w:jc w:val="center"/>
              <w:rPr>
                <w:rFonts w:ascii="Calibri" w:hAnsi="Calibri" w:cs="Calibri"/>
                <w:bCs/>
                <w:sz w:val="18"/>
                <w:szCs w:val="18"/>
              </w:rPr>
            </w:pPr>
          </w:p>
        </w:tc>
      </w:tr>
      <w:tr w:rsidR="00EF5823" w:rsidRPr="00F376D3" w14:paraId="0B681EAC" w14:textId="77777777" w:rsidTr="0052154C">
        <w:tc>
          <w:tcPr>
            <w:tcW w:w="2852" w:type="dxa"/>
          </w:tcPr>
          <w:p w14:paraId="2EF9D74B" w14:textId="7DAEBF36" w:rsidR="00EF5823" w:rsidRPr="00F376D3" w:rsidRDefault="002B2D1B" w:rsidP="00EF5823">
            <w:pPr>
              <w:spacing w:before="40" w:after="40"/>
              <w:contextualSpacing w:val="0"/>
              <w:rPr>
                <w:rFonts w:ascii="Calibri" w:hAnsi="Calibri" w:cs="Calibri"/>
                <w:sz w:val="20"/>
                <w:szCs w:val="20"/>
              </w:rPr>
            </w:pPr>
            <w:r w:rsidRPr="00F376D3">
              <w:rPr>
                <w:rFonts w:ascii="Calibri" w:hAnsi="Calibri" w:cs="Calibri"/>
                <w:sz w:val="20"/>
                <w:szCs w:val="20"/>
              </w:rPr>
              <w:t>Les délais entre la prescription de l’ordonnance et le service du médicament sont sécuritaires selon l’urgence de la situation. </w:t>
            </w:r>
          </w:p>
        </w:tc>
        <w:tc>
          <w:tcPr>
            <w:tcW w:w="1538" w:type="dxa"/>
          </w:tcPr>
          <w:p w14:paraId="41C51AA3"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419BA725" w14:textId="77777777" w:rsidR="00EF5823" w:rsidRPr="00F376D3" w:rsidRDefault="00EF5823" w:rsidP="00EF5823">
            <w:pPr>
              <w:jc w:val="center"/>
              <w:rPr>
                <w:rFonts w:ascii="Calibri" w:hAnsi="Calibri" w:cs="Calibri"/>
                <w:bCs/>
                <w:sz w:val="18"/>
                <w:szCs w:val="18"/>
              </w:rPr>
            </w:pPr>
          </w:p>
        </w:tc>
      </w:tr>
      <w:tr w:rsidR="00EF5823" w:rsidRPr="00F376D3" w14:paraId="4297F32D" w14:textId="77777777" w:rsidTr="0052154C">
        <w:tc>
          <w:tcPr>
            <w:tcW w:w="2852" w:type="dxa"/>
          </w:tcPr>
          <w:p w14:paraId="37404BBD" w14:textId="4B2345C8" w:rsidR="00EF5823" w:rsidRPr="00F376D3" w:rsidRDefault="002B2D1B" w:rsidP="00EF5823">
            <w:pPr>
              <w:spacing w:before="40" w:after="40"/>
              <w:contextualSpacing w:val="0"/>
              <w:rPr>
                <w:rFonts w:ascii="Calibri" w:hAnsi="Calibri" w:cs="Calibri"/>
                <w:sz w:val="20"/>
                <w:szCs w:val="20"/>
              </w:rPr>
            </w:pPr>
            <w:r w:rsidRPr="00F376D3">
              <w:rPr>
                <w:rFonts w:ascii="Calibri" w:hAnsi="Calibri" w:cs="Calibri"/>
                <w:sz w:val="20"/>
                <w:szCs w:val="20"/>
              </w:rPr>
              <w:t>Les pharmaciens ont accès en tout temps au logiciel de la pharmacie, incluant sur les unités de soins. </w:t>
            </w:r>
          </w:p>
        </w:tc>
        <w:tc>
          <w:tcPr>
            <w:tcW w:w="1538" w:type="dxa"/>
          </w:tcPr>
          <w:p w14:paraId="38A675EA"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65066D32" w14:textId="77777777" w:rsidR="00EF5823" w:rsidRPr="00F376D3" w:rsidRDefault="00EF5823" w:rsidP="00EF5823">
            <w:pPr>
              <w:jc w:val="center"/>
              <w:rPr>
                <w:rFonts w:ascii="Calibri" w:hAnsi="Calibri" w:cs="Calibri"/>
                <w:bCs/>
                <w:sz w:val="18"/>
                <w:szCs w:val="18"/>
              </w:rPr>
            </w:pPr>
          </w:p>
        </w:tc>
      </w:tr>
      <w:tr w:rsidR="00EF5823" w:rsidRPr="00F376D3" w14:paraId="5E0CD842" w14:textId="77777777" w:rsidTr="0052154C">
        <w:tc>
          <w:tcPr>
            <w:tcW w:w="2852" w:type="dxa"/>
          </w:tcPr>
          <w:p w14:paraId="192FDD38" w14:textId="0C80C8B1" w:rsidR="00EF5823" w:rsidRPr="00F376D3" w:rsidRDefault="002B2D1B" w:rsidP="00EF5823">
            <w:pPr>
              <w:spacing w:before="40" w:after="40"/>
              <w:contextualSpacing w:val="0"/>
              <w:rPr>
                <w:rFonts w:ascii="Calibri" w:hAnsi="Calibri" w:cs="Calibri"/>
                <w:sz w:val="20"/>
                <w:szCs w:val="20"/>
              </w:rPr>
            </w:pPr>
            <w:r w:rsidRPr="00F376D3">
              <w:rPr>
                <w:rFonts w:ascii="Calibri" w:hAnsi="Calibri" w:cs="Calibri"/>
                <w:sz w:val="20"/>
                <w:szCs w:val="20"/>
              </w:rPr>
              <w:t>Les activités du pharmacien sont standardisées au sein d’une même assignation. </w:t>
            </w:r>
          </w:p>
        </w:tc>
        <w:tc>
          <w:tcPr>
            <w:tcW w:w="1538" w:type="dxa"/>
          </w:tcPr>
          <w:p w14:paraId="5C466337"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135925D3" w14:textId="77777777" w:rsidR="00EF5823" w:rsidRPr="00F376D3" w:rsidRDefault="00EF5823" w:rsidP="00EF5823">
            <w:pPr>
              <w:jc w:val="center"/>
              <w:rPr>
                <w:rFonts w:ascii="Calibri" w:hAnsi="Calibri" w:cs="Calibri"/>
                <w:bCs/>
                <w:sz w:val="18"/>
                <w:szCs w:val="18"/>
              </w:rPr>
            </w:pPr>
          </w:p>
        </w:tc>
      </w:tr>
      <w:tr w:rsidR="00EF5823" w:rsidRPr="00F376D3" w14:paraId="09F7DA6F" w14:textId="77777777" w:rsidTr="0052154C">
        <w:tc>
          <w:tcPr>
            <w:tcW w:w="2852" w:type="dxa"/>
          </w:tcPr>
          <w:p w14:paraId="650F21B2" w14:textId="1A0AB048" w:rsidR="00EF5823" w:rsidRPr="00F376D3" w:rsidRDefault="002B2D1B" w:rsidP="00EF5823">
            <w:pPr>
              <w:spacing w:before="40" w:after="40"/>
              <w:contextualSpacing w:val="0"/>
              <w:rPr>
                <w:rFonts w:ascii="Calibri" w:hAnsi="Calibri" w:cs="Calibri"/>
                <w:sz w:val="20"/>
                <w:szCs w:val="20"/>
              </w:rPr>
            </w:pPr>
            <w:r w:rsidRPr="00F376D3">
              <w:rPr>
                <w:rFonts w:ascii="Calibri" w:hAnsi="Calibri" w:cs="Calibri"/>
                <w:sz w:val="20"/>
                <w:szCs w:val="20"/>
              </w:rPr>
              <w:t>Des moyens sont en place pour faciliter la consignation des notes et activités de surveillance de la thérapie médicamenteuse au dossier informatique de la pharmacie et au dossier médical. </w:t>
            </w:r>
          </w:p>
        </w:tc>
        <w:tc>
          <w:tcPr>
            <w:tcW w:w="1538" w:type="dxa"/>
          </w:tcPr>
          <w:p w14:paraId="108C8A2D"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7A9D9206" w14:textId="77777777" w:rsidR="00EF5823" w:rsidRPr="00F376D3" w:rsidRDefault="00EF5823" w:rsidP="00EF5823">
            <w:pPr>
              <w:jc w:val="center"/>
              <w:rPr>
                <w:rFonts w:ascii="Calibri" w:hAnsi="Calibri" w:cs="Calibri"/>
                <w:bCs/>
                <w:sz w:val="18"/>
                <w:szCs w:val="18"/>
              </w:rPr>
            </w:pPr>
          </w:p>
        </w:tc>
      </w:tr>
      <w:tr w:rsidR="00EF5823" w:rsidRPr="00F376D3" w14:paraId="1EADB949" w14:textId="77777777" w:rsidTr="0052154C">
        <w:tc>
          <w:tcPr>
            <w:tcW w:w="2852" w:type="dxa"/>
          </w:tcPr>
          <w:p w14:paraId="63391DFE" w14:textId="33C6C3F7" w:rsidR="00EF5823" w:rsidRPr="00F376D3" w:rsidRDefault="009C6E20" w:rsidP="00EF5823">
            <w:pPr>
              <w:spacing w:before="40" w:after="40"/>
              <w:contextualSpacing w:val="0"/>
              <w:rPr>
                <w:rFonts w:ascii="Calibri" w:hAnsi="Calibri" w:cs="Calibri"/>
                <w:sz w:val="20"/>
                <w:szCs w:val="20"/>
              </w:rPr>
            </w:pPr>
            <w:r w:rsidRPr="00F376D3">
              <w:rPr>
                <w:rFonts w:ascii="Calibri" w:hAnsi="Calibri" w:cs="Calibri"/>
                <w:sz w:val="20"/>
                <w:szCs w:val="20"/>
              </w:rPr>
              <w:t>Des mesures sont en place pour permettre la continuité des soins lors du transfert des patients.</w:t>
            </w:r>
          </w:p>
        </w:tc>
        <w:tc>
          <w:tcPr>
            <w:tcW w:w="1538" w:type="dxa"/>
          </w:tcPr>
          <w:p w14:paraId="214092E2"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454FBA5F" w14:textId="77777777" w:rsidR="00EF5823" w:rsidRPr="00F376D3" w:rsidRDefault="00EF5823" w:rsidP="00EF5823">
            <w:pPr>
              <w:jc w:val="center"/>
              <w:rPr>
                <w:rFonts w:ascii="Calibri" w:hAnsi="Calibri" w:cs="Calibri"/>
                <w:bCs/>
                <w:sz w:val="18"/>
                <w:szCs w:val="18"/>
              </w:rPr>
            </w:pPr>
          </w:p>
        </w:tc>
      </w:tr>
      <w:tr w:rsidR="007951BD" w:rsidRPr="00F376D3" w14:paraId="3C8CEFBD" w14:textId="77777777" w:rsidTr="00010F5E">
        <w:trPr>
          <w:trHeight w:val="354"/>
        </w:trPr>
        <w:tc>
          <w:tcPr>
            <w:tcW w:w="16013" w:type="dxa"/>
            <w:gridSpan w:val="3"/>
            <w:vAlign w:val="center"/>
          </w:tcPr>
          <w:p w14:paraId="7EEF473D" w14:textId="210F7FF2" w:rsidR="007951BD" w:rsidRPr="00F376D3" w:rsidRDefault="007951BD" w:rsidP="007951BD">
            <w:pPr>
              <w:rPr>
                <w:rFonts w:ascii="Calibri" w:hAnsi="Calibri" w:cs="Calibri"/>
                <w:b/>
                <w:sz w:val="20"/>
                <w:szCs w:val="20"/>
              </w:rPr>
            </w:pPr>
            <w:r w:rsidRPr="00F376D3">
              <w:rPr>
                <w:rFonts w:ascii="Calibri" w:hAnsi="Calibri" w:cs="Calibri"/>
                <w:b/>
                <w:sz w:val="20"/>
                <w:szCs w:val="20"/>
              </w:rPr>
              <w:lastRenderedPageBreak/>
              <w:t>SURVEILLANCE DE LA THÉRAPIE MÉDICAMENTEUSE</w:t>
            </w:r>
          </w:p>
        </w:tc>
      </w:tr>
      <w:tr w:rsidR="00EF5823" w:rsidRPr="00F376D3" w14:paraId="3E3FD54D" w14:textId="77777777" w:rsidTr="0052154C">
        <w:tc>
          <w:tcPr>
            <w:tcW w:w="2852" w:type="dxa"/>
          </w:tcPr>
          <w:p w14:paraId="0423C1C6" w14:textId="77777777"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t>Une révision de la thérapie médicamenteuse est réalisée par un pharmacien:</w:t>
            </w:r>
          </w:p>
          <w:p w14:paraId="0D151792" w14:textId="6ACD89F7" w:rsidR="00EF5823" w:rsidRPr="00F376D3" w:rsidRDefault="00877F96" w:rsidP="00877F96">
            <w:pPr>
              <w:spacing w:before="40" w:after="40"/>
              <w:ind w:left="447"/>
              <w:contextualSpacing w:val="0"/>
              <w:rPr>
                <w:rFonts w:ascii="Calibri" w:hAnsi="Calibri" w:cs="Calibri"/>
                <w:bCs/>
                <w:sz w:val="20"/>
                <w:szCs w:val="20"/>
              </w:rPr>
            </w:pPr>
            <w:r w:rsidRPr="00F376D3">
              <w:rPr>
                <w:rFonts w:ascii="Calibri" w:hAnsi="Calibri" w:cs="Calibri"/>
                <w:bCs/>
                <w:sz w:val="20"/>
                <w:szCs w:val="20"/>
              </w:rPr>
              <w:t>Lors de l’admission.</w:t>
            </w:r>
          </w:p>
        </w:tc>
        <w:tc>
          <w:tcPr>
            <w:tcW w:w="1538" w:type="dxa"/>
          </w:tcPr>
          <w:p w14:paraId="7D35F941" w14:textId="77777777" w:rsidR="00EF5823" w:rsidRPr="00F376D3" w:rsidRDefault="00EF5823" w:rsidP="00EF5823">
            <w:pPr>
              <w:spacing w:before="40" w:after="40"/>
              <w:contextualSpacing w:val="0"/>
              <w:jc w:val="center"/>
              <w:rPr>
                <w:rFonts w:ascii="Calibri" w:hAnsi="Calibri" w:cs="Calibri"/>
                <w:b/>
                <w:bCs/>
              </w:rPr>
            </w:pPr>
          </w:p>
        </w:tc>
        <w:tc>
          <w:tcPr>
            <w:tcW w:w="11623" w:type="dxa"/>
            <w:vAlign w:val="center"/>
          </w:tcPr>
          <w:p w14:paraId="1AA81BD1" w14:textId="77777777" w:rsidR="00EF5823" w:rsidRPr="00F376D3" w:rsidRDefault="00EF5823" w:rsidP="00EF5823">
            <w:pPr>
              <w:jc w:val="center"/>
              <w:rPr>
                <w:rFonts w:ascii="Calibri" w:hAnsi="Calibri" w:cs="Calibri"/>
                <w:bCs/>
                <w:sz w:val="18"/>
                <w:szCs w:val="18"/>
              </w:rPr>
            </w:pPr>
          </w:p>
        </w:tc>
      </w:tr>
      <w:tr w:rsidR="00877F96" w:rsidRPr="00F376D3" w14:paraId="120D86D6" w14:textId="77777777" w:rsidTr="0052154C">
        <w:tc>
          <w:tcPr>
            <w:tcW w:w="2852" w:type="dxa"/>
          </w:tcPr>
          <w:p w14:paraId="61739CF6" w14:textId="21C8C7A9" w:rsidR="00877F96" w:rsidRPr="00F376D3" w:rsidRDefault="00877F96" w:rsidP="00877F96">
            <w:pPr>
              <w:spacing w:before="40" w:after="40"/>
              <w:ind w:left="447"/>
              <w:contextualSpacing w:val="0"/>
              <w:rPr>
                <w:rFonts w:ascii="Calibri" w:hAnsi="Calibri" w:cs="Calibri"/>
                <w:bCs/>
                <w:sz w:val="20"/>
                <w:szCs w:val="20"/>
              </w:rPr>
            </w:pPr>
            <w:r w:rsidRPr="00F376D3">
              <w:rPr>
                <w:rFonts w:ascii="Calibri" w:hAnsi="Calibri" w:cs="Calibri"/>
                <w:bCs/>
                <w:sz w:val="20"/>
                <w:szCs w:val="20"/>
              </w:rPr>
              <w:t>Périodiquement, minimalement 1 fois par année.</w:t>
            </w:r>
          </w:p>
        </w:tc>
        <w:tc>
          <w:tcPr>
            <w:tcW w:w="1538" w:type="dxa"/>
          </w:tcPr>
          <w:p w14:paraId="2B596874"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2008F0E0" w14:textId="77777777" w:rsidR="00877F96" w:rsidRPr="00F376D3" w:rsidRDefault="00877F96" w:rsidP="00877F96">
            <w:pPr>
              <w:jc w:val="center"/>
              <w:rPr>
                <w:rFonts w:ascii="Calibri" w:hAnsi="Calibri" w:cs="Calibri"/>
                <w:bCs/>
                <w:sz w:val="18"/>
                <w:szCs w:val="18"/>
              </w:rPr>
            </w:pPr>
          </w:p>
        </w:tc>
      </w:tr>
      <w:tr w:rsidR="00877F96" w:rsidRPr="00F376D3" w14:paraId="31D1E693" w14:textId="77777777" w:rsidTr="0052154C">
        <w:tc>
          <w:tcPr>
            <w:tcW w:w="2852" w:type="dxa"/>
          </w:tcPr>
          <w:p w14:paraId="765E533B" w14:textId="2EA06880" w:rsidR="00877F96" w:rsidRPr="00F376D3" w:rsidRDefault="00877F96" w:rsidP="00877F96">
            <w:pPr>
              <w:spacing w:before="40" w:after="40"/>
              <w:ind w:left="447"/>
              <w:contextualSpacing w:val="0"/>
              <w:rPr>
                <w:rFonts w:ascii="Calibri" w:hAnsi="Calibri" w:cs="Calibri"/>
                <w:bCs/>
                <w:sz w:val="20"/>
                <w:szCs w:val="20"/>
              </w:rPr>
            </w:pPr>
            <w:r w:rsidRPr="00F376D3">
              <w:rPr>
                <w:rFonts w:ascii="Calibri" w:hAnsi="Calibri" w:cs="Calibri"/>
                <w:bCs/>
                <w:sz w:val="20"/>
                <w:szCs w:val="20"/>
              </w:rPr>
              <w:t>Lors de problématique aiguë, le cas échéant.</w:t>
            </w:r>
          </w:p>
        </w:tc>
        <w:tc>
          <w:tcPr>
            <w:tcW w:w="1538" w:type="dxa"/>
          </w:tcPr>
          <w:p w14:paraId="1BABF460"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2ECAB6C1" w14:textId="77777777" w:rsidR="00877F96" w:rsidRPr="00F376D3" w:rsidRDefault="00877F96" w:rsidP="00877F96">
            <w:pPr>
              <w:jc w:val="center"/>
              <w:rPr>
                <w:rFonts w:ascii="Calibri" w:hAnsi="Calibri" w:cs="Calibri"/>
                <w:bCs/>
                <w:sz w:val="18"/>
                <w:szCs w:val="18"/>
              </w:rPr>
            </w:pPr>
          </w:p>
        </w:tc>
      </w:tr>
      <w:tr w:rsidR="00877F96" w:rsidRPr="00F376D3" w14:paraId="4B0BF6BF" w14:textId="77777777" w:rsidTr="0052154C">
        <w:tc>
          <w:tcPr>
            <w:tcW w:w="2852" w:type="dxa"/>
          </w:tcPr>
          <w:p w14:paraId="2A482B0C" w14:textId="77777777"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t>En l’absence de pharmacien clinique sur l’unité de soins, des mesures sont en place afin que les activités de   surveillance modulées soient réalisées :</w:t>
            </w:r>
          </w:p>
          <w:p w14:paraId="0B711586" w14:textId="2DA824AE" w:rsidR="00877F96" w:rsidRPr="00F376D3" w:rsidRDefault="00877F96" w:rsidP="00877F96">
            <w:pPr>
              <w:spacing w:before="40" w:after="40"/>
              <w:ind w:left="447"/>
              <w:contextualSpacing w:val="0"/>
              <w:rPr>
                <w:rFonts w:ascii="Calibri" w:hAnsi="Calibri" w:cs="Calibri"/>
                <w:bCs/>
                <w:sz w:val="20"/>
                <w:szCs w:val="20"/>
              </w:rPr>
            </w:pPr>
            <w:r w:rsidRPr="00F376D3">
              <w:rPr>
                <w:rFonts w:ascii="Calibri" w:hAnsi="Calibri" w:cs="Calibri"/>
                <w:bCs/>
                <w:sz w:val="20"/>
                <w:szCs w:val="20"/>
              </w:rPr>
              <w:t>Par un pharmacien désigné.</w:t>
            </w:r>
          </w:p>
        </w:tc>
        <w:tc>
          <w:tcPr>
            <w:tcW w:w="1538" w:type="dxa"/>
          </w:tcPr>
          <w:p w14:paraId="0C53656A"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76663BAB" w14:textId="77777777" w:rsidR="00877F96" w:rsidRPr="00F376D3" w:rsidRDefault="00877F96" w:rsidP="00877F96">
            <w:pPr>
              <w:jc w:val="center"/>
              <w:rPr>
                <w:rFonts w:ascii="Calibri" w:hAnsi="Calibri" w:cs="Calibri"/>
                <w:bCs/>
                <w:sz w:val="18"/>
                <w:szCs w:val="18"/>
              </w:rPr>
            </w:pPr>
          </w:p>
        </w:tc>
      </w:tr>
      <w:tr w:rsidR="00877F96" w:rsidRPr="00F376D3" w14:paraId="6FB9F7AF" w14:textId="77777777" w:rsidTr="0052154C">
        <w:tc>
          <w:tcPr>
            <w:tcW w:w="2852" w:type="dxa"/>
          </w:tcPr>
          <w:p w14:paraId="206F95B5" w14:textId="2693FF54" w:rsidR="00877F96" w:rsidRPr="00F376D3" w:rsidRDefault="00877F96" w:rsidP="00877F96">
            <w:pPr>
              <w:spacing w:before="40" w:after="40"/>
              <w:ind w:left="447"/>
              <w:contextualSpacing w:val="0"/>
              <w:rPr>
                <w:rFonts w:ascii="Calibri" w:hAnsi="Calibri" w:cs="Calibri"/>
                <w:bCs/>
                <w:sz w:val="20"/>
                <w:szCs w:val="20"/>
              </w:rPr>
            </w:pPr>
            <w:r w:rsidRPr="00F376D3">
              <w:rPr>
                <w:rFonts w:ascii="Calibri" w:hAnsi="Calibri" w:cs="Calibri"/>
                <w:bCs/>
                <w:sz w:val="20"/>
                <w:szCs w:val="20"/>
              </w:rPr>
              <w:t>À partir de la validation des ordonnances.</w:t>
            </w:r>
          </w:p>
        </w:tc>
        <w:tc>
          <w:tcPr>
            <w:tcW w:w="1538" w:type="dxa"/>
          </w:tcPr>
          <w:p w14:paraId="73CF16D8"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6AAC515B" w14:textId="77777777" w:rsidR="00877F96" w:rsidRPr="00F376D3" w:rsidRDefault="00877F96" w:rsidP="00877F96">
            <w:pPr>
              <w:jc w:val="center"/>
              <w:rPr>
                <w:rFonts w:ascii="Calibri" w:hAnsi="Calibri" w:cs="Calibri"/>
                <w:bCs/>
                <w:sz w:val="18"/>
                <w:szCs w:val="18"/>
              </w:rPr>
            </w:pPr>
          </w:p>
        </w:tc>
      </w:tr>
      <w:tr w:rsidR="00877F96" w:rsidRPr="00F376D3" w14:paraId="4B920D7E" w14:textId="77777777" w:rsidTr="0052154C">
        <w:tc>
          <w:tcPr>
            <w:tcW w:w="2852" w:type="dxa"/>
          </w:tcPr>
          <w:p w14:paraId="2DEA596F" w14:textId="4579A06D" w:rsidR="00877F96" w:rsidRPr="00F376D3" w:rsidRDefault="00877F96" w:rsidP="00877F96">
            <w:pPr>
              <w:spacing w:before="40" w:after="40"/>
              <w:ind w:left="447"/>
              <w:contextualSpacing w:val="0"/>
              <w:rPr>
                <w:rFonts w:ascii="Calibri" w:hAnsi="Calibri" w:cs="Calibri"/>
                <w:bCs/>
                <w:sz w:val="20"/>
                <w:szCs w:val="20"/>
              </w:rPr>
            </w:pPr>
            <w:r w:rsidRPr="00F376D3">
              <w:rPr>
                <w:rFonts w:ascii="Calibri" w:hAnsi="Calibri" w:cs="Calibri"/>
                <w:bCs/>
                <w:sz w:val="20"/>
                <w:szCs w:val="20"/>
              </w:rPr>
              <w:t>Sans objet puisque des pharmaciens sont présents sur toutes les unités de soins.</w:t>
            </w:r>
          </w:p>
        </w:tc>
        <w:tc>
          <w:tcPr>
            <w:tcW w:w="1538" w:type="dxa"/>
          </w:tcPr>
          <w:p w14:paraId="1275D4D6"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4D72E398" w14:textId="77777777" w:rsidR="00877F96" w:rsidRPr="00F376D3" w:rsidRDefault="00877F96" w:rsidP="00877F96">
            <w:pPr>
              <w:jc w:val="center"/>
              <w:rPr>
                <w:rFonts w:ascii="Calibri" w:hAnsi="Calibri" w:cs="Calibri"/>
                <w:bCs/>
                <w:sz w:val="18"/>
                <w:szCs w:val="18"/>
              </w:rPr>
            </w:pPr>
          </w:p>
        </w:tc>
      </w:tr>
      <w:tr w:rsidR="00877F96" w:rsidRPr="00F376D3" w14:paraId="3936897B" w14:textId="77777777" w:rsidTr="0052154C">
        <w:tc>
          <w:tcPr>
            <w:tcW w:w="2852" w:type="dxa"/>
          </w:tcPr>
          <w:p w14:paraId="65115CEA" w14:textId="29CD7751" w:rsidR="00877F96" w:rsidRPr="00F376D3" w:rsidRDefault="00877F96" w:rsidP="00877F96">
            <w:pPr>
              <w:spacing w:before="40" w:after="40"/>
              <w:ind w:left="447"/>
              <w:contextualSpacing w:val="0"/>
              <w:rPr>
                <w:rFonts w:ascii="Calibri" w:hAnsi="Calibri" w:cs="Calibri"/>
                <w:bCs/>
                <w:sz w:val="20"/>
                <w:szCs w:val="20"/>
              </w:rPr>
            </w:pPr>
            <w:r w:rsidRPr="00F376D3">
              <w:rPr>
                <w:rFonts w:ascii="Calibri" w:hAnsi="Calibri" w:cs="Calibri"/>
                <w:bCs/>
                <w:sz w:val="20"/>
                <w:szCs w:val="20"/>
              </w:rPr>
              <w:t xml:space="preserve">Autres. </w:t>
            </w:r>
            <w:r w:rsidRPr="00F376D3">
              <w:rPr>
                <w:rFonts w:ascii="Calibri" w:hAnsi="Calibri" w:cs="Calibri"/>
                <w:bCs/>
                <w:i/>
                <w:sz w:val="20"/>
                <w:szCs w:val="20"/>
              </w:rPr>
              <w:t>Préciser votre réponse.</w:t>
            </w:r>
          </w:p>
        </w:tc>
        <w:tc>
          <w:tcPr>
            <w:tcW w:w="1538" w:type="dxa"/>
          </w:tcPr>
          <w:p w14:paraId="66266515"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6A00BBEE" w14:textId="77777777" w:rsidR="00877F96" w:rsidRPr="00F376D3" w:rsidRDefault="00877F96" w:rsidP="00877F96">
            <w:pPr>
              <w:jc w:val="center"/>
              <w:rPr>
                <w:rFonts w:ascii="Calibri" w:hAnsi="Calibri" w:cs="Calibri"/>
                <w:bCs/>
                <w:sz w:val="18"/>
                <w:szCs w:val="18"/>
              </w:rPr>
            </w:pPr>
          </w:p>
        </w:tc>
      </w:tr>
      <w:tr w:rsidR="00D834E7" w:rsidRPr="00F376D3" w14:paraId="703301EF" w14:textId="77777777" w:rsidTr="00010F5E">
        <w:trPr>
          <w:trHeight w:val="337"/>
        </w:trPr>
        <w:tc>
          <w:tcPr>
            <w:tcW w:w="16013" w:type="dxa"/>
            <w:gridSpan w:val="3"/>
            <w:vAlign w:val="center"/>
          </w:tcPr>
          <w:p w14:paraId="7F6C1372" w14:textId="107DB5A1" w:rsidR="00D834E7" w:rsidRPr="00F376D3" w:rsidRDefault="00D834E7" w:rsidP="00D834E7">
            <w:pPr>
              <w:rPr>
                <w:rFonts w:ascii="Calibri" w:hAnsi="Calibri" w:cs="Calibri"/>
                <w:b/>
                <w:sz w:val="20"/>
                <w:szCs w:val="20"/>
              </w:rPr>
            </w:pPr>
            <w:r w:rsidRPr="00F376D3">
              <w:rPr>
                <w:rFonts w:ascii="Calibri" w:hAnsi="Calibri" w:cs="Calibri"/>
                <w:b/>
                <w:sz w:val="20"/>
                <w:szCs w:val="20"/>
              </w:rPr>
              <w:t>CONTRÔLE ET GESTION SÉCURITAIRE DES MÉDICAMENTS</w:t>
            </w:r>
          </w:p>
        </w:tc>
      </w:tr>
      <w:tr w:rsidR="00877F96" w:rsidRPr="00F376D3" w14:paraId="31FC74EB" w14:textId="77777777" w:rsidTr="0052154C">
        <w:tc>
          <w:tcPr>
            <w:tcW w:w="2852" w:type="dxa"/>
          </w:tcPr>
          <w:p w14:paraId="22A51FF9" w14:textId="1906635D" w:rsidR="00877F96" w:rsidRPr="00F376D3" w:rsidRDefault="00052DC6" w:rsidP="00877F96">
            <w:pPr>
              <w:spacing w:before="40" w:after="40"/>
              <w:contextualSpacing w:val="0"/>
              <w:rPr>
                <w:rFonts w:ascii="Calibri" w:hAnsi="Calibri" w:cs="Calibri"/>
                <w:sz w:val="20"/>
                <w:szCs w:val="20"/>
              </w:rPr>
            </w:pPr>
            <w:r w:rsidRPr="00F376D3">
              <w:rPr>
                <w:rFonts w:ascii="Calibri" w:hAnsi="Calibri" w:cs="Calibri"/>
                <w:sz w:val="20"/>
                <w:szCs w:val="20"/>
              </w:rPr>
              <w:lastRenderedPageBreak/>
              <w:t>L’accès à la pharmacie est limité au personnel autorisé seulement.  </w:t>
            </w:r>
          </w:p>
        </w:tc>
        <w:tc>
          <w:tcPr>
            <w:tcW w:w="1538" w:type="dxa"/>
          </w:tcPr>
          <w:p w14:paraId="33C86581"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29EADBBC" w14:textId="77777777" w:rsidR="00877F96" w:rsidRPr="00F376D3" w:rsidRDefault="00877F96" w:rsidP="00877F96">
            <w:pPr>
              <w:jc w:val="center"/>
              <w:rPr>
                <w:rFonts w:ascii="Calibri" w:hAnsi="Calibri" w:cs="Calibri"/>
                <w:bCs/>
                <w:sz w:val="18"/>
                <w:szCs w:val="18"/>
              </w:rPr>
            </w:pPr>
          </w:p>
        </w:tc>
      </w:tr>
      <w:tr w:rsidR="00877F96" w:rsidRPr="00F376D3" w14:paraId="7DD9C157" w14:textId="77777777" w:rsidTr="0052154C">
        <w:tc>
          <w:tcPr>
            <w:tcW w:w="2852" w:type="dxa"/>
          </w:tcPr>
          <w:p w14:paraId="6B41649A" w14:textId="60C70979" w:rsidR="00877F96" w:rsidRPr="00F376D3" w:rsidRDefault="00052DC6" w:rsidP="00877F96">
            <w:pPr>
              <w:spacing w:before="40" w:after="40"/>
              <w:contextualSpacing w:val="0"/>
              <w:rPr>
                <w:rFonts w:ascii="Calibri" w:hAnsi="Calibri" w:cs="Calibri"/>
                <w:sz w:val="20"/>
                <w:szCs w:val="20"/>
              </w:rPr>
            </w:pPr>
            <w:r w:rsidRPr="00F376D3">
              <w:rPr>
                <w:rFonts w:ascii="Calibri" w:hAnsi="Calibri" w:cs="Calibri"/>
                <w:sz w:val="20"/>
                <w:szCs w:val="20"/>
              </w:rPr>
              <w:t>L’accès aux médicaments de la pharmacie de dépannage ou aux cabinets décentralisés est limité au personnel autorisé. </w:t>
            </w:r>
          </w:p>
        </w:tc>
        <w:tc>
          <w:tcPr>
            <w:tcW w:w="1538" w:type="dxa"/>
          </w:tcPr>
          <w:p w14:paraId="46BD58A3"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68FE463F" w14:textId="77777777" w:rsidR="00877F96" w:rsidRPr="00F376D3" w:rsidRDefault="00877F96" w:rsidP="00877F96">
            <w:pPr>
              <w:jc w:val="center"/>
              <w:rPr>
                <w:rFonts w:ascii="Calibri" w:hAnsi="Calibri" w:cs="Calibri"/>
                <w:bCs/>
                <w:sz w:val="18"/>
                <w:szCs w:val="18"/>
              </w:rPr>
            </w:pPr>
          </w:p>
        </w:tc>
      </w:tr>
      <w:tr w:rsidR="00877F96" w:rsidRPr="00F376D3" w14:paraId="043EABBB" w14:textId="77777777" w:rsidTr="0052154C">
        <w:tc>
          <w:tcPr>
            <w:tcW w:w="2852" w:type="dxa"/>
          </w:tcPr>
          <w:p w14:paraId="452E1DE0" w14:textId="4DE74E31" w:rsidR="00877F96" w:rsidRPr="00F376D3" w:rsidRDefault="002E092C" w:rsidP="00877F96">
            <w:pPr>
              <w:spacing w:before="40" w:after="40"/>
              <w:contextualSpacing w:val="0"/>
              <w:rPr>
                <w:rFonts w:ascii="Calibri" w:hAnsi="Calibri" w:cs="Calibri"/>
                <w:sz w:val="20"/>
                <w:szCs w:val="20"/>
              </w:rPr>
            </w:pPr>
            <w:r w:rsidRPr="00F376D3">
              <w:rPr>
                <w:rFonts w:ascii="Calibri" w:hAnsi="Calibri" w:cs="Calibri"/>
                <w:sz w:val="20"/>
                <w:szCs w:val="20"/>
              </w:rPr>
              <w:t>L’accès aux médicaments sur les unités de soins est limité au personnel autorisé. </w:t>
            </w:r>
          </w:p>
        </w:tc>
        <w:tc>
          <w:tcPr>
            <w:tcW w:w="1538" w:type="dxa"/>
          </w:tcPr>
          <w:p w14:paraId="153CEFA5"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5DC25B8A" w14:textId="77777777" w:rsidR="00877F96" w:rsidRPr="00F376D3" w:rsidRDefault="00877F96" w:rsidP="00877F96">
            <w:pPr>
              <w:jc w:val="center"/>
              <w:rPr>
                <w:rFonts w:ascii="Calibri" w:hAnsi="Calibri" w:cs="Calibri"/>
                <w:bCs/>
                <w:sz w:val="18"/>
                <w:szCs w:val="18"/>
              </w:rPr>
            </w:pPr>
          </w:p>
        </w:tc>
      </w:tr>
      <w:tr w:rsidR="00877F96" w:rsidRPr="00F376D3" w14:paraId="02EE050E" w14:textId="77777777" w:rsidTr="0052154C">
        <w:tc>
          <w:tcPr>
            <w:tcW w:w="2852" w:type="dxa"/>
          </w:tcPr>
          <w:p w14:paraId="25DA87F0" w14:textId="771E30CB" w:rsidR="00877F96" w:rsidRPr="00F376D3" w:rsidRDefault="002E092C" w:rsidP="00877F96">
            <w:pPr>
              <w:spacing w:before="40" w:after="40"/>
              <w:contextualSpacing w:val="0"/>
              <w:rPr>
                <w:rFonts w:ascii="Calibri" w:hAnsi="Calibri" w:cs="Calibri"/>
                <w:sz w:val="20"/>
                <w:szCs w:val="20"/>
              </w:rPr>
            </w:pPr>
            <w:r w:rsidRPr="00F376D3">
              <w:rPr>
                <w:rFonts w:ascii="Calibri" w:hAnsi="Calibri" w:cs="Calibri"/>
                <w:sz w:val="20"/>
                <w:szCs w:val="20"/>
              </w:rPr>
              <w:t>Pour les stupéfiants, les drogues contrôlées et les substances ciblées, des mesures sont en place pour permettre une analyse des écarts d’inventaire à tous les lieux d’entreposage (ex. : à la pharmacie et aux unités de soins). </w:t>
            </w:r>
          </w:p>
        </w:tc>
        <w:tc>
          <w:tcPr>
            <w:tcW w:w="1538" w:type="dxa"/>
          </w:tcPr>
          <w:p w14:paraId="4B9DCE8A"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0009617F" w14:textId="77777777" w:rsidR="00877F96" w:rsidRPr="00F376D3" w:rsidRDefault="00877F96" w:rsidP="00877F96">
            <w:pPr>
              <w:jc w:val="center"/>
              <w:rPr>
                <w:rFonts w:ascii="Calibri" w:hAnsi="Calibri" w:cs="Calibri"/>
                <w:bCs/>
                <w:sz w:val="18"/>
                <w:szCs w:val="18"/>
              </w:rPr>
            </w:pPr>
          </w:p>
        </w:tc>
      </w:tr>
      <w:tr w:rsidR="00877F96" w:rsidRPr="00F376D3" w14:paraId="4A0E5B19" w14:textId="77777777" w:rsidTr="0052154C">
        <w:tc>
          <w:tcPr>
            <w:tcW w:w="2852" w:type="dxa"/>
          </w:tcPr>
          <w:p w14:paraId="2BB00A12" w14:textId="1DE8C785" w:rsidR="00877F96" w:rsidRPr="00F376D3" w:rsidRDefault="002E092C" w:rsidP="00877F96">
            <w:pPr>
              <w:spacing w:before="40" w:after="40"/>
              <w:contextualSpacing w:val="0"/>
              <w:rPr>
                <w:rFonts w:ascii="Calibri" w:hAnsi="Calibri" w:cs="Calibri"/>
                <w:sz w:val="20"/>
                <w:szCs w:val="20"/>
              </w:rPr>
            </w:pPr>
            <w:r w:rsidRPr="00F376D3">
              <w:rPr>
                <w:rFonts w:ascii="Calibri" w:hAnsi="Calibri" w:cs="Calibri"/>
                <w:sz w:val="20"/>
                <w:szCs w:val="20"/>
              </w:rPr>
              <w:t>Sur les unités de soins, seuls les médicaments de la liste préétablie se retrouvent dans les communs. </w:t>
            </w:r>
          </w:p>
        </w:tc>
        <w:tc>
          <w:tcPr>
            <w:tcW w:w="1538" w:type="dxa"/>
          </w:tcPr>
          <w:p w14:paraId="1B7F14FB"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75549CC0" w14:textId="77777777" w:rsidR="00877F96" w:rsidRPr="00F376D3" w:rsidRDefault="00877F96" w:rsidP="00877F96">
            <w:pPr>
              <w:jc w:val="center"/>
              <w:rPr>
                <w:rFonts w:ascii="Calibri" w:hAnsi="Calibri" w:cs="Calibri"/>
                <w:bCs/>
                <w:sz w:val="18"/>
                <w:szCs w:val="18"/>
              </w:rPr>
            </w:pPr>
          </w:p>
        </w:tc>
      </w:tr>
      <w:tr w:rsidR="00877F96" w:rsidRPr="00F376D3" w14:paraId="61A491DE" w14:textId="77777777" w:rsidTr="0052154C">
        <w:tc>
          <w:tcPr>
            <w:tcW w:w="2852" w:type="dxa"/>
          </w:tcPr>
          <w:p w14:paraId="3F602ED0" w14:textId="50A81CA3" w:rsidR="00877F96" w:rsidRPr="00F376D3" w:rsidRDefault="002E092C" w:rsidP="00877F96">
            <w:pPr>
              <w:spacing w:before="40" w:after="40"/>
              <w:contextualSpacing w:val="0"/>
              <w:rPr>
                <w:rFonts w:ascii="Calibri" w:hAnsi="Calibri" w:cs="Calibri"/>
                <w:sz w:val="20"/>
                <w:szCs w:val="20"/>
              </w:rPr>
            </w:pPr>
            <w:r w:rsidRPr="00F376D3">
              <w:rPr>
                <w:rFonts w:ascii="Calibri" w:hAnsi="Calibri" w:cs="Calibri"/>
                <w:sz w:val="20"/>
                <w:szCs w:val="20"/>
              </w:rPr>
              <w:t>Un contrôle des médicaments disponibles dans les communs est effectué régulièrement.</w:t>
            </w:r>
          </w:p>
        </w:tc>
        <w:tc>
          <w:tcPr>
            <w:tcW w:w="1538" w:type="dxa"/>
          </w:tcPr>
          <w:p w14:paraId="67F0B734"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18B13756" w14:textId="77777777" w:rsidR="00877F96" w:rsidRPr="00F376D3" w:rsidRDefault="00877F96" w:rsidP="00877F96">
            <w:pPr>
              <w:jc w:val="center"/>
              <w:rPr>
                <w:rFonts w:ascii="Calibri" w:hAnsi="Calibri" w:cs="Calibri"/>
                <w:bCs/>
                <w:sz w:val="18"/>
                <w:szCs w:val="18"/>
              </w:rPr>
            </w:pPr>
          </w:p>
        </w:tc>
      </w:tr>
      <w:tr w:rsidR="00877F96" w:rsidRPr="00F376D3" w14:paraId="49CACA7B" w14:textId="77777777" w:rsidTr="0052154C">
        <w:tc>
          <w:tcPr>
            <w:tcW w:w="2852" w:type="dxa"/>
          </w:tcPr>
          <w:p w14:paraId="6E920827" w14:textId="40495E7D" w:rsidR="00877F96" w:rsidRPr="00F376D3" w:rsidRDefault="002327FC" w:rsidP="00877F96">
            <w:pPr>
              <w:spacing w:before="40" w:after="40"/>
              <w:contextualSpacing w:val="0"/>
              <w:rPr>
                <w:rFonts w:ascii="Calibri" w:hAnsi="Calibri" w:cs="Calibri"/>
                <w:sz w:val="20"/>
                <w:szCs w:val="20"/>
              </w:rPr>
            </w:pPr>
            <w:r w:rsidRPr="00F376D3">
              <w:rPr>
                <w:rFonts w:ascii="Calibri" w:hAnsi="Calibri" w:cs="Calibri"/>
                <w:sz w:val="20"/>
                <w:szCs w:val="20"/>
              </w:rPr>
              <w:t>Un processus de gestion des médicaments périmés au commun des unités de soins est en place.</w:t>
            </w:r>
          </w:p>
        </w:tc>
        <w:tc>
          <w:tcPr>
            <w:tcW w:w="1538" w:type="dxa"/>
          </w:tcPr>
          <w:p w14:paraId="734FBE4F"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5544C1C7" w14:textId="77777777" w:rsidR="00877F96" w:rsidRPr="00F376D3" w:rsidRDefault="00877F96" w:rsidP="00877F96">
            <w:pPr>
              <w:jc w:val="center"/>
              <w:rPr>
                <w:rFonts w:ascii="Calibri" w:hAnsi="Calibri" w:cs="Calibri"/>
                <w:bCs/>
                <w:sz w:val="18"/>
                <w:szCs w:val="18"/>
              </w:rPr>
            </w:pPr>
          </w:p>
        </w:tc>
      </w:tr>
      <w:tr w:rsidR="00877F96" w:rsidRPr="00F376D3" w14:paraId="4C56F437" w14:textId="77777777" w:rsidTr="0052154C">
        <w:tc>
          <w:tcPr>
            <w:tcW w:w="2852" w:type="dxa"/>
          </w:tcPr>
          <w:p w14:paraId="525E563F" w14:textId="296D5711" w:rsidR="00877F96" w:rsidRPr="00F376D3" w:rsidRDefault="002327FC" w:rsidP="00877F96">
            <w:pPr>
              <w:spacing w:before="40" w:after="40"/>
              <w:contextualSpacing w:val="0"/>
              <w:rPr>
                <w:rFonts w:ascii="Calibri" w:hAnsi="Calibri" w:cs="Calibri"/>
                <w:sz w:val="20"/>
                <w:szCs w:val="20"/>
              </w:rPr>
            </w:pPr>
            <w:r w:rsidRPr="00F376D3">
              <w:rPr>
                <w:rFonts w:ascii="Calibri" w:hAnsi="Calibri" w:cs="Calibri"/>
                <w:sz w:val="20"/>
                <w:szCs w:val="20"/>
              </w:rPr>
              <w:lastRenderedPageBreak/>
              <w:t>Des mesures sont mises en place afin que les médicaments dangereux et matières dangereuses soient utilisés de façon à assurer la sécurité du personnel, des patients et des aidants (accès limité, compte-pilules différents, identification, etc.). </w:t>
            </w:r>
          </w:p>
        </w:tc>
        <w:tc>
          <w:tcPr>
            <w:tcW w:w="1538" w:type="dxa"/>
          </w:tcPr>
          <w:p w14:paraId="081F958B"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3EB8A321" w14:textId="77777777" w:rsidR="00877F96" w:rsidRPr="00F376D3" w:rsidRDefault="00877F96" w:rsidP="00877F96">
            <w:pPr>
              <w:jc w:val="center"/>
              <w:rPr>
                <w:rFonts w:ascii="Calibri" w:hAnsi="Calibri" w:cs="Calibri"/>
                <w:bCs/>
                <w:sz w:val="18"/>
                <w:szCs w:val="18"/>
              </w:rPr>
            </w:pPr>
          </w:p>
        </w:tc>
      </w:tr>
      <w:tr w:rsidR="00877F96" w:rsidRPr="00F376D3" w14:paraId="28021CCB" w14:textId="77777777" w:rsidTr="0052154C">
        <w:tc>
          <w:tcPr>
            <w:tcW w:w="2852" w:type="dxa"/>
          </w:tcPr>
          <w:p w14:paraId="0D7CDCD3" w14:textId="123584D4" w:rsidR="00877F96" w:rsidRPr="00F376D3" w:rsidRDefault="002327FC" w:rsidP="00877F96">
            <w:pPr>
              <w:spacing w:before="40" w:after="40"/>
              <w:contextualSpacing w:val="0"/>
              <w:rPr>
                <w:rFonts w:ascii="Calibri" w:hAnsi="Calibri" w:cs="Calibri"/>
                <w:sz w:val="20"/>
                <w:szCs w:val="20"/>
              </w:rPr>
            </w:pPr>
            <w:r w:rsidRPr="00F376D3">
              <w:rPr>
                <w:rFonts w:ascii="Calibri" w:hAnsi="Calibri" w:cs="Calibri"/>
                <w:sz w:val="20"/>
                <w:szCs w:val="20"/>
              </w:rPr>
              <w:t>Les stupéfiants haute concentration (per os, timbre, injectable) sont identifiés et séparés des stupéfiants réguliers au département de pharmacie.</w:t>
            </w:r>
          </w:p>
        </w:tc>
        <w:tc>
          <w:tcPr>
            <w:tcW w:w="1538" w:type="dxa"/>
          </w:tcPr>
          <w:p w14:paraId="0A304C85"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79F430D4" w14:textId="77777777" w:rsidR="00877F96" w:rsidRPr="00F376D3" w:rsidRDefault="00877F96" w:rsidP="00877F96">
            <w:pPr>
              <w:jc w:val="center"/>
              <w:rPr>
                <w:rFonts w:ascii="Calibri" w:hAnsi="Calibri" w:cs="Calibri"/>
                <w:bCs/>
                <w:sz w:val="18"/>
                <w:szCs w:val="18"/>
              </w:rPr>
            </w:pPr>
          </w:p>
        </w:tc>
      </w:tr>
      <w:tr w:rsidR="00877F96" w:rsidRPr="00F376D3" w14:paraId="18A6E353" w14:textId="77777777" w:rsidTr="0052154C">
        <w:tc>
          <w:tcPr>
            <w:tcW w:w="2852" w:type="dxa"/>
          </w:tcPr>
          <w:p w14:paraId="257314EF" w14:textId="50B7957B" w:rsidR="00877F96" w:rsidRPr="00F376D3" w:rsidRDefault="00ED6112" w:rsidP="00877F96">
            <w:pPr>
              <w:spacing w:before="40" w:after="40"/>
              <w:contextualSpacing w:val="0"/>
              <w:rPr>
                <w:rFonts w:ascii="Calibri" w:hAnsi="Calibri" w:cs="Calibri"/>
                <w:sz w:val="20"/>
                <w:szCs w:val="20"/>
              </w:rPr>
            </w:pPr>
            <w:r w:rsidRPr="00F376D3">
              <w:rPr>
                <w:rFonts w:ascii="Calibri" w:hAnsi="Calibri" w:cs="Calibri"/>
                <w:sz w:val="20"/>
                <w:szCs w:val="20"/>
              </w:rPr>
              <w:t>Les stupéfiants haute concentration (per os, timbre, injectable) sont identifiés et servis seulement au nom des patients sur les unités de soins (non servis au commun).</w:t>
            </w:r>
          </w:p>
        </w:tc>
        <w:tc>
          <w:tcPr>
            <w:tcW w:w="1538" w:type="dxa"/>
          </w:tcPr>
          <w:p w14:paraId="4AF6D137"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79C51440" w14:textId="77777777" w:rsidR="00877F96" w:rsidRPr="00F376D3" w:rsidRDefault="00877F96" w:rsidP="00877F96">
            <w:pPr>
              <w:jc w:val="center"/>
              <w:rPr>
                <w:rFonts w:ascii="Calibri" w:hAnsi="Calibri" w:cs="Calibri"/>
                <w:bCs/>
                <w:sz w:val="18"/>
                <w:szCs w:val="18"/>
              </w:rPr>
            </w:pPr>
          </w:p>
        </w:tc>
      </w:tr>
      <w:tr w:rsidR="00877F96" w:rsidRPr="00F376D3" w14:paraId="07F7A10D" w14:textId="77777777" w:rsidTr="00010F5E">
        <w:trPr>
          <w:trHeight w:val="340"/>
        </w:trPr>
        <w:tc>
          <w:tcPr>
            <w:tcW w:w="16013" w:type="dxa"/>
            <w:gridSpan w:val="3"/>
            <w:vAlign w:val="center"/>
          </w:tcPr>
          <w:p w14:paraId="00C7B1AB" w14:textId="1D3A093D" w:rsidR="00877F96" w:rsidRPr="00F376D3" w:rsidRDefault="00541F4A" w:rsidP="00541F4A">
            <w:pPr>
              <w:rPr>
                <w:rFonts w:ascii="Calibri" w:hAnsi="Calibri" w:cs="Calibri"/>
                <w:b/>
                <w:sz w:val="20"/>
                <w:szCs w:val="20"/>
              </w:rPr>
            </w:pPr>
            <w:r w:rsidRPr="00F376D3">
              <w:rPr>
                <w:rFonts w:ascii="Calibri" w:hAnsi="Calibri" w:cs="Calibri"/>
                <w:b/>
                <w:sz w:val="20"/>
                <w:szCs w:val="20"/>
              </w:rPr>
              <w:t>DÉLÉGATION DES TÂCHES</w:t>
            </w:r>
          </w:p>
        </w:tc>
      </w:tr>
      <w:tr w:rsidR="00ED6112" w:rsidRPr="00F376D3" w14:paraId="30678B62" w14:textId="77777777" w:rsidTr="00010F5E">
        <w:trPr>
          <w:trHeight w:val="340"/>
        </w:trPr>
        <w:tc>
          <w:tcPr>
            <w:tcW w:w="16013" w:type="dxa"/>
            <w:gridSpan w:val="3"/>
            <w:vAlign w:val="center"/>
          </w:tcPr>
          <w:p w14:paraId="52FC3419" w14:textId="4F89A721" w:rsidR="00ED6112" w:rsidRPr="00F376D3" w:rsidRDefault="00ED6112" w:rsidP="00541F4A">
            <w:pPr>
              <w:rPr>
                <w:rFonts w:ascii="Calibri" w:hAnsi="Calibri" w:cs="Calibri"/>
                <w:sz w:val="20"/>
                <w:szCs w:val="20"/>
              </w:rPr>
            </w:pPr>
            <w:r w:rsidRPr="00F376D3">
              <w:rPr>
                <w:rFonts w:ascii="Calibri" w:hAnsi="Calibri" w:cs="Calibri"/>
                <w:sz w:val="20"/>
                <w:szCs w:val="20"/>
              </w:rPr>
              <w:t>Les tâches suivantes sont réalisées par le personnel technique :</w:t>
            </w:r>
          </w:p>
        </w:tc>
      </w:tr>
      <w:tr w:rsidR="00877F96" w:rsidRPr="00F376D3" w14:paraId="3EBD2B1D" w14:textId="77777777" w:rsidTr="0052154C">
        <w:tc>
          <w:tcPr>
            <w:tcW w:w="2852" w:type="dxa"/>
          </w:tcPr>
          <w:p w14:paraId="0D9C3995" w14:textId="79DB9EAD"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t>Collecte de renseignements (BCM).</w:t>
            </w:r>
          </w:p>
        </w:tc>
        <w:tc>
          <w:tcPr>
            <w:tcW w:w="1538" w:type="dxa"/>
          </w:tcPr>
          <w:p w14:paraId="3D59CEBD"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395CF8AF" w14:textId="77777777" w:rsidR="00877F96" w:rsidRPr="00F376D3" w:rsidRDefault="00877F96" w:rsidP="00877F96">
            <w:pPr>
              <w:jc w:val="center"/>
              <w:rPr>
                <w:rFonts w:ascii="Calibri" w:hAnsi="Calibri" w:cs="Calibri"/>
                <w:bCs/>
                <w:sz w:val="18"/>
                <w:szCs w:val="18"/>
              </w:rPr>
            </w:pPr>
          </w:p>
        </w:tc>
      </w:tr>
      <w:tr w:rsidR="00877F96" w:rsidRPr="00F376D3" w14:paraId="6C88E6FA" w14:textId="77777777" w:rsidTr="0052154C">
        <w:tc>
          <w:tcPr>
            <w:tcW w:w="2852" w:type="dxa"/>
          </w:tcPr>
          <w:p w14:paraId="6CFBE8B4" w14:textId="796341F7"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t>Priorisation des ordonnances.</w:t>
            </w:r>
          </w:p>
        </w:tc>
        <w:tc>
          <w:tcPr>
            <w:tcW w:w="1538" w:type="dxa"/>
          </w:tcPr>
          <w:p w14:paraId="171B3C47"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0AE41F14" w14:textId="77777777" w:rsidR="00877F96" w:rsidRPr="00F376D3" w:rsidRDefault="00877F96" w:rsidP="00877F96">
            <w:pPr>
              <w:jc w:val="center"/>
              <w:rPr>
                <w:rFonts w:ascii="Calibri" w:hAnsi="Calibri" w:cs="Calibri"/>
                <w:bCs/>
                <w:sz w:val="18"/>
                <w:szCs w:val="18"/>
              </w:rPr>
            </w:pPr>
          </w:p>
        </w:tc>
      </w:tr>
      <w:tr w:rsidR="00877F96" w:rsidRPr="00F376D3" w14:paraId="5758291F" w14:textId="77777777" w:rsidTr="0052154C">
        <w:tc>
          <w:tcPr>
            <w:tcW w:w="2852" w:type="dxa"/>
          </w:tcPr>
          <w:p w14:paraId="12450F04" w14:textId="6FE688F4"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t>Saisie initiale des ordonnances.</w:t>
            </w:r>
          </w:p>
        </w:tc>
        <w:tc>
          <w:tcPr>
            <w:tcW w:w="1538" w:type="dxa"/>
          </w:tcPr>
          <w:p w14:paraId="7E5DD189"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703C60BD" w14:textId="77777777" w:rsidR="00877F96" w:rsidRPr="00F376D3" w:rsidRDefault="00877F96" w:rsidP="00877F96">
            <w:pPr>
              <w:jc w:val="center"/>
              <w:rPr>
                <w:rFonts w:ascii="Calibri" w:hAnsi="Calibri" w:cs="Calibri"/>
                <w:bCs/>
                <w:sz w:val="18"/>
                <w:szCs w:val="18"/>
              </w:rPr>
            </w:pPr>
          </w:p>
        </w:tc>
      </w:tr>
      <w:tr w:rsidR="00877F96" w:rsidRPr="00F376D3" w14:paraId="490A509E" w14:textId="77777777" w:rsidTr="0052154C">
        <w:tc>
          <w:tcPr>
            <w:tcW w:w="2852" w:type="dxa"/>
          </w:tcPr>
          <w:p w14:paraId="138BB25C" w14:textId="7A20EBF4"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lastRenderedPageBreak/>
              <w:t>Préparation et remballage de médicaments.</w:t>
            </w:r>
          </w:p>
        </w:tc>
        <w:tc>
          <w:tcPr>
            <w:tcW w:w="1538" w:type="dxa"/>
          </w:tcPr>
          <w:p w14:paraId="71463548"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2D76FE66" w14:textId="77777777" w:rsidR="00877F96" w:rsidRPr="00F376D3" w:rsidRDefault="00877F96" w:rsidP="00877F96">
            <w:pPr>
              <w:jc w:val="center"/>
              <w:rPr>
                <w:rFonts w:ascii="Calibri" w:hAnsi="Calibri" w:cs="Calibri"/>
                <w:bCs/>
                <w:sz w:val="18"/>
                <w:szCs w:val="18"/>
              </w:rPr>
            </w:pPr>
          </w:p>
        </w:tc>
      </w:tr>
      <w:tr w:rsidR="00877F96" w:rsidRPr="00F376D3" w14:paraId="2DD2982F" w14:textId="77777777" w:rsidTr="0052154C">
        <w:tc>
          <w:tcPr>
            <w:tcW w:w="2852" w:type="dxa"/>
          </w:tcPr>
          <w:p w14:paraId="1597811A" w14:textId="5C08DE75"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t>Filtration des appels.</w:t>
            </w:r>
          </w:p>
        </w:tc>
        <w:tc>
          <w:tcPr>
            <w:tcW w:w="1538" w:type="dxa"/>
          </w:tcPr>
          <w:p w14:paraId="70408F52"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77C72490" w14:textId="77777777" w:rsidR="00877F96" w:rsidRPr="00F376D3" w:rsidRDefault="00877F96" w:rsidP="00877F96">
            <w:pPr>
              <w:jc w:val="center"/>
              <w:rPr>
                <w:rFonts w:ascii="Calibri" w:hAnsi="Calibri" w:cs="Calibri"/>
                <w:bCs/>
                <w:sz w:val="18"/>
                <w:szCs w:val="18"/>
              </w:rPr>
            </w:pPr>
          </w:p>
        </w:tc>
      </w:tr>
      <w:tr w:rsidR="00877F96" w:rsidRPr="00F376D3" w14:paraId="0BEAE1DA" w14:textId="77777777" w:rsidTr="0052154C">
        <w:tc>
          <w:tcPr>
            <w:tcW w:w="2852" w:type="dxa"/>
          </w:tcPr>
          <w:p w14:paraId="5BF1FF3A" w14:textId="5B4B2138"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t>Commandes, inventaires, réserves, chariots d’urgence, communs.</w:t>
            </w:r>
          </w:p>
        </w:tc>
        <w:tc>
          <w:tcPr>
            <w:tcW w:w="1538" w:type="dxa"/>
          </w:tcPr>
          <w:p w14:paraId="6DD93D45"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421071CF" w14:textId="77777777" w:rsidR="00877F96" w:rsidRPr="00F376D3" w:rsidRDefault="00877F96" w:rsidP="00877F96">
            <w:pPr>
              <w:jc w:val="center"/>
              <w:rPr>
                <w:rFonts w:ascii="Calibri" w:hAnsi="Calibri" w:cs="Calibri"/>
                <w:bCs/>
                <w:sz w:val="18"/>
                <w:szCs w:val="18"/>
              </w:rPr>
            </w:pPr>
          </w:p>
        </w:tc>
      </w:tr>
      <w:tr w:rsidR="00877F96" w:rsidRPr="00F376D3" w14:paraId="11B8C2C3" w14:textId="77777777" w:rsidTr="0052154C">
        <w:tc>
          <w:tcPr>
            <w:tcW w:w="2852" w:type="dxa"/>
          </w:tcPr>
          <w:p w14:paraId="50E49EAE" w14:textId="6C463EB4"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t>Vérification contenant contenu.</w:t>
            </w:r>
          </w:p>
        </w:tc>
        <w:tc>
          <w:tcPr>
            <w:tcW w:w="1538" w:type="dxa"/>
          </w:tcPr>
          <w:p w14:paraId="6DA846FC"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6BB82037" w14:textId="77777777" w:rsidR="00877F96" w:rsidRPr="00F376D3" w:rsidRDefault="00877F96" w:rsidP="00877F96">
            <w:pPr>
              <w:jc w:val="center"/>
              <w:rPr>
                <w:rFonts w:ascii="Calibri" w:hAnsi="Calibri" w:cs="Calibri"/>
                <w:bCs/>
                <w:sz w:val="18"/>
                <w:szCs w:val="18"/>
              </w:rPr>
            </w:pPr>
          </w:p>
        </w:tc>
      </w:tr>
      <w:tr w:rsidR="00877F96" w:rsidRPr="00F376D3" w14:paraId="23D66E90" w14:textId="77777777" w:rsidTr="0052154C">
        <w:tc>
          <w:tcPr>
            <w:tcW w:w="2852" w:type="dxa"/>
          </w:tcPr>
          <w:p w14:paraId="485F0338" w14:textId="5DE065AB" w:rsidR="00877F96" w:rsidRPr="00F376D3" w:rsidRDefault="00877F96" w:rsidP="00877F96">
            <w:pPr>
              <w:spacing w:before="40" w:after="40"/>
              <w:contextualSpacing w:val="0"/>
              <w:rPr>
                <w:rFonts w:ascii="Calibri" w:hAnsi="Calibri" w:cs="Calibri"/>
                <w:bCs/>
                <w:sz w:val="20"/>
                <w:szCs w:val="20"/>
              </w:rPr>
            </w:pPr>
            <w:r w:rsidRPr="00F376D3">
              <w:rPr>
                <w:rFonts w:ascii="Calibri" w:hAnsi="Calibri" w:cs="Calibri"/>
                <w:bCs/>
                <w:sz w:val="20"/>
                <w:szCs w:val="20"/>
              </w:rPr>
              <w:t>Orientation du personnel technique.</w:t>
            </w:r>
          </w:p>
        </w:tc>
        <w:tc>
          <w:tcPr>
            <w:tcW w:w="1538" w:type="dxa"/>
          </w:tcPr>
          <w:p w14:paraId="000B5A22"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4E8D7536" w14:textId="77777777" w:rsidR="00877F96" w:rsidRPr="00F376D3" w:rsidRDefault="00877F96" w:rsidP="00877F96">
            <w:pPr>
              <w:jc w:val="center"/>
              <w:rPr>
                <w:rFonts w:ascii="Calibri" w:hAnsi="Calibri" w:cs="Calibri"/>
                <w:bCs/>
                <w:sz w:val="18"/>
                <w:szCs w:val="18"/>
              </w:rPr>
            </w:pPr>
          </w:p>
        </w:tc>
      </w:tr>
      <w:tr w:rsidR="00877F96" w:rsidRPr="00F376D3" w14:paraId="378BFF7C" w14:textId="77777777" w:rsidTr="0052154C">
        <w:tc>
          <w:tcPr>
            <w:tcW w:w="2852" w:type="dxa"/>
          </w:tcPr>
          <w:p w14:paraId="2B2CF8CE" w14:textId="0475B8A4" w:rsidR="00877F96" w:rsidRPr="00F376D3" w:rsidRDefault="00877F96" w:rsidP="00877F96">
            <w:pPr>
              <w:spacing w:before="40" w:after="40"/>
              <w:contextualSpacing w:val="0"/>
              <w:rPr>
                <w:rFonts w:ascii="Calibri" w:hAnsi="Calibri" w:cs="Calibri"/>
                <w:bCs/>
                <w:iCs/>
                <w:sz w:val="20"/>
                <w:szCs w:val="20"/>
              </w:rPr>
            </w:pPr>
            <w:r w:rsidRPr="00F376D3">
              <w:rPr>
                <w:rFonts w:ascii="Calibri" w:hAnsi="Calibri" w:cs="Calibri"/>
                <w:bCs/>
                <w:sz w:val="20"/>
                <w:szCs w:val="20"/>
              </w:rPr>
              <w:t xml:space="preserve">Autres. </w:t>
            </w:r>
            <w:r w:rsidRPr="00F376D3">
              <w:rPr>
                <w:rFonts w:ascii="Calibri" w:hAnsi="Calibri" w:cs="Calibri"/>
                <w:bCs/>
                <w:iCs/>
                <w:sz w:val="20"/>
                <w:szCs w:val="20"/>
              </w:rPr>
              <w:t>Préciser votre réponse.</w:t>
            </w:r>
          </w:p>
        </w:tc>
        <w:tc>
          <w:tcPr>
            <w:tcW w:w="1538" w:type="dxa"/>
          </w:tcPr>
          <w:p w14:paraId="7751C73B" w14:textId="77777777" w:rsidR="00877F96" w:rsidRPr="00F376D3" w:rsidRDefault="00877F96" w:rsidP="00877F96">
            <w:pPr>
              <w:spacing w:before="40" w:after="40"/>
              <w:contextualSpacing w:val="0"/>
              <w:jc w:val="center"/>
              <w:rPr>
                <w:rFonts w:ascii="Calibri" w:hAnsi="Calibri" w:cs="Calibri"/>
                <w:b/>
                <w:bCs/>
              </w:rPr>
            </w:pPr>
          </w:p>
        </w:tc>
        <w:tc>
          <w:tcPr>
            <w:tcW w:w="11623" w:type="dxa"/>
            <w:vAlign w:val="center"/>
          </w:tcPr>
          <w:p w14:paraId="17551ED1" w14:textId="77777777" w:rsidR="00877F96" w:rsidRPr="00F376D3" w:rsidRDefault="00877F96" w:rsidP="00877F96">
            <w:pPr>
              <w:jc w:val="center"/>
              <w:rPr>
                <w:rFonts w:ascii="Calibri" w:hAnsi="Calibri" w:cs="Calibri"/>
                <w:bCs/>
                <w:sz w:val="18"/>
                <w:szCs w:val="18"/>
              </w:rPr>
            </w:pPr>
          </w:p>
        </w:tc>
      </w:tr>
    </w:tbl>
    <w:p w14:paraId="18B1185D" w14:textId="3458A205" w:rsidR="00BD76DC" w:rsidRPr="00F376D3" w:rsidRDefault="00BD76DC" w:rsidP="00E97F3A">
      <w:pPr>
        <w:rPr>
          <w:rFonts w:ascii="Calibri" w:hAnsi="Calibri" w:cs="Calibri"/>
          <w:sz w:val="20"/>
          <w:szCs w:val="20"/>
        </w:rPr>
        <w:sectPr w:rsidR="00BD76DC" w:rsidRPr="00F376D3" w:rsidSect="00D114F8">
          <w:footerReference w:type="default" r:id="rId20"/>
          <w:type w:val="continuous"/>
          <w:pgSz w:w="16838" w:h="11906" w:orient="landscape" w:code="9"/>
          <w:pgMar w:top="1440" w:right="1134" w:bottom="1440" w:left="567" w:header="720" w:footer="283" w:gutter="0"/>
          <w:cols w:space="720"/>
          <w:docGrid w:linePitch="360"/>
        </w:sectPr>
      </w:pPr>
    </w:p>
    <w:p w14:paraId="36D6CAD3" w14:textId="2377C77C" w:rsidR="00041D5D" w:rsidRPr="00F376D3" w:rsidRDefault="00BD76DC" w:rsidP="00541F4A">
      <w:pPr>
        <w:pStyle w:val="Titre1"/>
        <w:rPr>
          <w:rFonts w:ascii="Calibri" w:hAnsi="Calibri" w:cs="Calibri"/>
          <w:color w:val="008B3A"/>
          <w:sz w:val="40"/>
          <w:szCs w:val="40"/>
        </w:rPr>
        <w:sectPr w:rsidR="00041D5D" w:rsidRPr="00F376D3" w:rsidSect="00D114F8">
          <w:footerReference w:type="default" r:id="rId21"/>
          <w:type w:val="continuous"/>
          <w:pgSz w:w="16838" w:h="11906" w:orient="landscape" w:code="9"/>
          <w:pgMar w:top="1440" w:right="1134" w:bottom="1440" w:left="567" w:header="720" w:footer="283" w:gutter="0"/>
          <w:cols w:space="720"/>
          <w:docGrid w:linePitch="360"/>
        </w:sectPr>
      </w:pPr>
      <w:r w:rsidRPr="00F376D3">
        <w:rPr>
          <w:rFonts w:ascii="Calibri" w:hAnsi="Calibri" w:cs="Calibri"/>
          <w:color w:val="008B3A"/>
          <w:sz w:val="40"/>
          <w:szCs w:val="40"/>
        </w:rPr>
        <w:br w:type="page"/>
      </w:r>
    </w:p>
    <w:tbl>
      <w:tblPr>
        <w:tblStyle w:val="Grilledutableau"/>
        <w:tblW w:w="16013" w:type="dxa"/>
        <w:tblLayout w:type="fixed"/>
        <w:tblLook w:val="04A0" w:firstRow="1" w:lastRow="0" w:firstColumn="1" w:lastColumn="0" w:noHBand="0" w:noVBand="1"/>
      </w:tblPr>
      <w:tblGrid>
        <w:gridCol w:w="2852"/>
        <w:gridCol w:w="1538"/>
        <w:gridCol w:w="11623"/>
      </w:tblGrid>
      <w:tr w:rsidR="00D75EEF" w:rsidRPr="00F376D3" w14:paraId="2E80EA20" w14:textId="77777777" w:rsidTr="00D32180">
        <w:trPr>
          <w:trHeight w:val="468"/>
          <w:tblHeader/>
        </w:trPr>
        <w:tc>
          <w:tcPr>
            <w:tcW w:w="16013" w:type="dxa"/>
            <w:gridSpan w:val="3"/>
            <w:vAlign w:val="center"/>
          </w:tcPr>
          <w:p w14:paraId="04C902E6" w14:textId="3A361D85" w:rsidR="00D75EEF" w:rsidRPr="00D32180" w:rsidRDefault="00D32180" w:rsidP="00D32180">
            <w:pPr>
              <w:spacing w:before="40" w:after="40"/>
              <w:contextualSpacing w:val="0"/>
              <w:jc w:val="center"/>
              <w:rPr>
                <w:rFonts w:ascii="Calibri" w:hAnsi="Calibri" w:cs="Calibri"/>
                <w:b/>
                <w:bCs/>
                <w:color w:val="00A651"/>
                <w:sz w:val="28"/>
                <w:szCs w:val="28"/>
              </w:rPr>
            </w:pPr>
            <w:r w:rsidRPr="00D32180">
              <w:rPr>
                <w:rFonts w:ascii="Calibri" w:hAnsi="Calibri" w:cs="Calibri"/>
                <w:b/>
                <w:bCs/>
                <w:color w:val="00A651"/>
                <w:sz w:val="28"/>
                <w:szCs w:val="28"/>
              </w:rPr>
              <w:lastRenderedPageBreak/>
              <w:t>CIRCUIT DU MÉDICAMENT EN ONCOLOGIE</w:t>
            </w:r>
          </w:p>
        </w:tc>
      </w:tr>
      <w:tr w:rsidR="00C46105" w:rsidRPr="00F376D3" w14:paraId="495E9C82" w14:textId="77777777" w:rsidTr="0052154C">
        <w:trPr>
          <w:tblHeader/>
        </w:trPr>
        <w:tc>
          <w:tcPr>
            <w:tcW w:w="2852" w:type="dxa"/>
            <w:vAlign w:val="center"/>
          </w:tcPr>
          <w:p w14:paraId="05F713BE" w14:textId="77777777" w:rsidR="00C46105" w:rsidRPr="0052154C" w:rsidRDefault="00C46105" w:rsidP="00242626">
            <w:pPr>
              <w:jc w:val="center"/>
              <w:rPr>
                <w:rFonts w:ascii="Calibri" w:hAnsi="Calibri" w:cs="Calibri"/>
                <w:b/>
                <w:sz w:val="22"/>
                <w:szCs w:val="22"/>
              </w:rPr>
            </w:pPr>
            <w:r w:rsidRPr="0052154C">
              <w:rPr>
                <w:rFonts w:ascii="Calibri" w:hAnsi="Calibri" w:cs="Calibri"/>
                <w:b/>
                <w:sz w:val="22"/>
                <w:szCs w:val="22"/>
              </w:rPr>
              <w:t>Critère évalué</w:t>
            </w:r>
          </w:p>
        </w:tc>
        <w:tc>
          <w:tcPr>
            <w:tcW w:w="1538" w:type="dxa"/>
            <w:vAlign w:val="center"/>
          </w:tcPr>
          <w:p w14:paraId="72BD0197" w14:textId="77777777" w:rsidR="00C46105" w:rsidRPr="0052154C" w:rsidRDefault="00C46105" w:rsidP="00242626">
            <w:pPr>
              <w:jc w:val="center"/>
              <w:rPr>
                <w:rFonts w:ascii="Calibri" w:hAnsi="Calibri" w:cs="Calibri"/>
                <w:b/>
                <w:sz w:val="22"/>
                <w:szCs w:val="22"/>
              </w:rPr>
            </w:pPr>
            <w:r w:rsidRPr="0052154C">
              <w:rPr>
                <w:rFonts w:ascii="Calibri" w:hAnsi="Calibri" w:cs="Calibri"/>
                <w:b/>
                <w:sz w:val="22"/>
                <w:szCs w:val="22"/>
              </w:rPr>
              <w:t>Appréciation du chef de département</w:t>
            </w:r>
          </w:p>
        </w:tc>
        <w:tc>
          <w:tcPr>
            <w:tcW w:w="11623" w:type="dxa"/>
            <w:tcBorders>
              <w:bottom w:val="nil"/>
            </w:tcBorders>
            <w:vAlign w:val="center"/>
          </w:tcPr>
          <w:p w14:paraId="57F2E614" w14:textId="77777777" w:rsidR="00C46105" w:rsidRPr="0052154C" w:rsidRDefault="00C46105" w:rsidP="00242626">
            <w:pPr>
              <w:jc w:val="center"/>
              <w:rPr>
                <w:rFonts w:ascii="Calibri" w:hAnsi="Calibri" w:cs="Calibri"/>
                <w:b/>
                <w:sz w:val="22"/>
                <w:szCs w:val="22"/>
              </w:rPr>
            </w:pPr>
            <w:r w:rsidRPr="0052154C">
              <w:rPr>
                <w:rFonts w:ascii="Calibri" w:hAnsi="Calibri" w:cs="Calibri"/>
                <w:b/>
                <w:sz w:val="22"/>
                <w:szCs w:val="22"/>
              </w:rPr>
              <w:t>Commentaires</w:t>
            </w:r>
          </w:p>
          <w:p w14:paraId="1C718095" w14:textId="77777777" w:rsidR="00C46105" w:rsidRPr="0052154C" w:rsidRDefault="00C46105" w:rsidP="00242626">
            <w:pPr>
              <w:jc w:val="center"/>
              <w:rPr>
                <w:rFonts w:ascii="Calibri" w:hAnsi="Calibri" w:cs="Calibri"/>
                <w:b/>
                <w:sz w:val="22"/>
                <w:szCs w:val="22"/>
              </w:rPr>
            </w:pPr>
            <w:proofErr w:type="gramStart"/>
            <w:r w:rsidRPr="0052154C">
              <w:rPr>
                <w:rFonts w:ascii="Calibri" w:hAnsi="Calibri" w:cs="Calibri"/>
                <w:b/>
                <w:sz w:val="22"/>
                <w:szCs w:val="22"/>
              </w:rPr>
              <w:t>du</w:t>
            </w:r>
            <w:proofErr w:type="gramEnd"/>
            <w:r w:rsidRPr="0052154C">
              <w:rPr>
                <w:rFonts w:ascii="Calibri" w:hAnsi="Calibri" w:cs="Calibri"/>
                <w:b/>
                <w:sz w:val="22"/>
                <w:szCs w:val="22"/>
              </w:rPr>
              <w:t xml:space="preserve"> chef de département</w:t>
            </w:r>
          </w:p>
        </w:tc>
      </w:tr>
      <w:tr w:rsidR="00C46105" w:rsidRPr="00F376D3" w14:paraId="23423E66" w14:textId="77777777" w:rsidTr="0052154C">
        <w:tc>
          <w:tcPr>
            <w:tcW w:w="2852" w:type="dxa"/>
          </w:tcPr>
          <w:p w14:paraId="4DA712E6" w14:textId="27E1E883" w:rsidR="00C46105" w:rsidRPr="00F376D3" w:rsidRDefault="006F155E" w:rsidP="00C46105">
            <w:pPr>
              <w:spacing w:before="40" w:after="40"/>
              <w:contextualSpacing w:val="0"/>
              <w:rPr>
                <w:rFonts w:ascii="Calibri" w:hAnsi="Calibri" w:cs="Calibri"/>
                <w:sz w:val="20"/>
                <w:szCs w:val="20"/>
              </w:rPr>
            </w:pPr>
            <w:r w:rsidRPr="00F376D3">
              <w:rPr>
                <w:rFonts w:ascii="Calibri" w:hAnsi="Calibri" w:cs="Calibri"/>
                <w:sz w:val="20"/>
                <w:szCs w:val="20"/>
              </w:rPr>
              <w:t>Les ordonnances sont validées par un pharmacien avant la première administration.</w:t>
            </w:r>
          </w:p>
        </w:tc>
        <w:tc>
          <w:tcPr>
            <w:tcW w:w="1538" w:type="dxa"/>
          </w:tcPr>
          <w:p w14:paraId="1D8CDC12" w14:textId="1B7DF4BC" w:rsidR="00C46105" w:rsidRPr="00F376D3" w:rsidRDefault="00C46105" w:rsidP="00C46105">
            <w:pPr>
              <w:spacing w:before="40" w:after="40"/>
              <w:contextualSpacing w:val="0"/>
              <w:jc w:val="center"/>
              <w:rPr>
                <w:rFonts w:ascii="Calibri" w:hAnsi="Calibri" w:cs="Calibri"/>
                <w:sz w:val="20"/>
                <w:szCs w:val="20"/>
              </w:rPr>
            </w:pPr>
          </w:p>
        </w:tc>
        <w:tc>
          <w:tcPr>
            <w:tcW w:w="11623" w:type="dxa"/>
            <w:vAlign w:val="center"/>
          </w:tcPr>
          <w:p w14:paraId="113B1932" w14:textId="77777777" w:rsidR="00C46105" w:rsidRPr="00F376D3" w:rsidRDefault="00C46105" w:rsidP="00C46105">
            <w:pPr>
              <w:spacing w:before="40" w:after="40"/>
              <w:contextualSpacing w:val="0"/>
              <w:jc w:val="center"/>
              <w:rPr>
                <w:rFonts w:ascii="Calibri" w:hAnsi="Calibri" w:cs="Calibri"/>
                <w:sz w:val="20"/>
                <w:szCs w:val="18"/>
              </w:rPr>
            </w:pPr>
          </w:p>
        </w:tc>
      </w:tr>
      <w:tr w:rsidR="00C46105" w:rsidRPr="00F376D3" w14:paraId="1BAB0751" w14:textId="77777777" w:rsidTr="0052154C">
        <w:tc>
          <w:tcPr>
            <w:tcW w:w="2852" w:type="dxa"/>
          </w:tcPr>
          <w:p w14:paraId="4C55FB31" w14:textId="77777777" w:rsidR="00C46105" w:rsidRPr="00F376D3" w:rsidRDefault="00C46105" w:rsidP="00C46105">
            <w:pPr>
              <w:spacing w:before="40" w:after="40"/>
              <w:contextualSpacing w:val="0"/>
              <w:rPr>
                <w:rFonts w:ascii="Calibri" w:hAnsi="Calibri" w:cs="Calibri"/>
                <w:bCs/>
                <w:sz w:val="20"/>
                <w:szCs w:val="20"/>
              </w:rPr>
            </w:pPr>
            <w:r w:rsidRPr="00F376D3">
              <w:rPr>
                <w:rFonts w:ascii="Calibri" w:hAnsi="Calibri" w:cs="Calibri"/>
                <w:bCs/>
                <w:sz w:val="20"/>
                <w:szCs w:val="20"/>
              </w:rPr>
              <w:t>Des mesures sont en place pour sécuriser le circuit du médicament :</w:t>
            </w:r>
          </w:p>
          <w:p w14:paraId="22048EC3" w14:textId="199253FB"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Ordonnances de chimiothérapie rédigées avec des gabarits standardisés et validés.</w:t>
            </w:r>
          </w:p>
        </w:tc>
        <w:tc>
          <w:tcPr>
            <w:tcW w:w="1538" w:type="dxa"/>
          </w:tcPr>
          <w:p w14:paraId="23E59C78"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3AB061F7" w14:textId="77777777" w:rsidR="00C46105" w:rsidRPr="00F376D3" w:rsidRDefault="00C46105" w:rsidP="00C46105">
            <w:pPr>
              <w:jc w:val="center"/>
              <w:rPr>
                <w:rFonts w:ascii="Calibri" w:hAnsi="Calibri" w:cs="Calibri"/>
                <w:bCs/>
                <w:sz w:val="18"/>
                <w:szCs w:val="18"/>
              </w:rPr>
            </w:pPr>
          </w:p>
        </w:tc>
      </w:tr>
      <w:tr w:rsidR="00C46105" w:rsidRPr="00F376D3" w14:paraId="18FCA3EE" w14:textId="77777777" w:rsidTr="0052154C">
        <w:tc>
          <w:tcPr>
            <w:tcW w:w="2852" w:type="dxa"/>
          </w:tcPr>
          <w:p w14:paraId="327D8810" w14:textId="1DAC7B1C"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Double validation.</w:t>
            </w:r>
          </w:p>
        </w:tc>
        <w:tc>
          <w:tcPr>
            <w:tcW w:w="1538" w:type="dxa"/>
          </w:tcPr>
          <w:p w14:paraId="14D99B5E"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7B2A188C" w14:textId="77777777" w:rsidR="00C46105" w:rsidRPr="00F376D3" w:rsidRDefault="00C46105" w:rsidP="00C46105">
            <w:pPr>
              <w:jc w:val="center"/>
              <w:rPr>
                <w:rFonts w:ascii="Calibri" w:hAnsi="Calibri" w:cs="Calibri"/>
                <w:bCs/>
                <w:sz w:val="18"/>
                <w:szCs w:val="18"/>
              </w:rPr>
            </w:pPr>
          </w:p>
        </w:tc>
      </w:tr>
      <w:tr w:rsidR="00C46105" w:rsidRPr="00F376D3" w14:paraId="3AA31B68" w14:textId="77777777" w:rsidTr="0052154C">
        <w:tc>
          <w:tcPr>
            <w:tcW w:w="2852" w:type="dxa"/>
          </w:tcPr>
          <w:p w14:paraId="65104E6D" w14:textId="7CFB9A1D"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Double vérification.</w:t>
            </w:r>
          </w:p>
        </w:tc>
        <w:tc>
          <w:tcPr>
            <w:tcW w:w="1538" w:type="dxa"/>
          </w:tcPr>
          <w:p w14:paraId="3D9D8716"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5F542883" w14:textId="77777777" w:rsidR="00C46105" w:rsidRPr="00F376D3" w:rsidRDefault="00C46105" w:rsidP="00C46105">
            <w:pPr>
              <w:jc w:val="center"/>
              <w:rPr>
                <w:rFonts w:ascii="Calibri" w:hAnsi="Calibri" w:cs="Calibri"/>
                <w:bCs/>
                <w:sz w:val="18"/>
                <w:szCs w:val="18"/>
              </w:rPr>
            </w:pPr>
          </w:p>
        </w:tc>
      </w:tr>
      <w:tr w:rsidR="00C46105" w:rsidRPr="00F376D3" w14:paraId="0E3CF8B7" w14:textId="77777777" w:rsidTr="0052154C">
        <w:tc>
          <w:tcPr>
            <w:tcW w:w="2852" w:type="dxa"/>
          </w:tcPr>
          <w:p w14:paraId="53989395" w14:textId="1EEF5520" w:rsidR="00C46105" w:rsidRPr="00F376D3" w:rsidRDefault="00C46105" w:rsidP="00C46105">
            <w:pPr>
              <w:spacing w:before="40" w:after="40"/>
              <w:ind w:left="447"/>
              <w:contextualSpacing w:val="0"/>
              <w:rPr>
                <w:rFonts w:ascii="Calibri" w:hAnsi="Calibri" w:cs="Calibri"/>
                <w:bCs/>
                <w:i/>
                <w:sz w:val="20"/>
                <w:szCs w:val="20"/>
              </w:rPr>
            </w:pPr>
            <w:r w:rsidRPr="00F376D3">
              <w:rPr>
                <w:rFonts w:ascii="Calibri" w:hAnsi="Calibri" w:cs="Calibri"/>
                <w:bCs/>
                <w:sz w:val="20"/>
                <w:szCs w:val="20"/>
              </w:rPr>
              <w:t xml:space="preserve">Autres. </w:t>
            </w:r>
            <w:r w:rsidRPr="00F376D3">
              <w:rPr>
                <w:rFonts w:ascii="Calibri" w:hAnsi="Calibri" w:cs="Calibri"/>
                <w:bCs/>
                <w:i/>
                <w:sz w:val="20"/>
                <w:szCs w:val="20"/>
              </w:rPr>
              <w:t>Préciser votre réponse.</w:t>
            </w:r>
          </w:p>
        </w:tc>
        <w:tc>
          <w:tcPr>
            <w:tcW w:w="1538" w:type="dxa"/>
          </w:tcPr>
          <w:p w14:paraId="1F628BFB"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22A0CF49" w14:textId="77777777" w:rsidR="00C46105" w:rsidRPr="00F376D3" w:rsidRDefault="00C46105" w:rsidP="00C46105">
            <w:pPr>
              <w:jc w:val="center"/>
              <w:rPr>
                <w:rFonts w:ascii="Calibri" w:hAnsi="Calibri" w:cs="Calibri"/>
                <w:bCs/>
                <w:sz w:val="18"/>
                <w:szCs w:val="18"/>
              </w:rPr>
            </w:pPr>
          </w:p>
        </w:tc>
      </w:tr>
      <w:tr w:rsidR="00C46105" w:rsidRPr="00F376D3" w14:paraId="01FEE83D" w14:textId="77777777" w:rsidTr="0052154C">
        <w:tc>
          <w:tcPr>
            <w:tcW w:w="2852" w:type="dxa"/>
          </w:tcPr>
          <w:p w14:paraId="6629ACF6" w14:textId="37D5897C" w:rsidR="00C46105" w:rsidRPr="00F376D3" w:rsidRDefault="007E0F78" w:rsidP="00C46105">
            <w:pPr>
              <w:spacing w:before="40" w:after="40"/>
              <w:contextualSpacing w:val="0"/>
              <w:rPr>
                <w:rFonts w:ascii="Calibri" w:hAnsi="Calibri" w:cs="Calibri"/>
                <w:sz w:val="20"/>
                <w:szCs w:val="20"/>
              </w:rPr>
            </w:pPr>
            <w:r w:rsidRPr="00F376D3">
              <w:rPr>
                <w:rFonts w:ascii="Calibri" w:hAnsi="Calibri" w:cs="Calibri"/>
                <w:sz w:val="20"/>
                <w:szCs w:val="20"/>
              </w:rPr>
              <w:t>Des mesures sont mises en place afin que les médicaments dangereux et matières dangereuses soient utilisés de façon à assurer la sécurité du personnel, des patients et des aidants (entreposage sécuritaire, accès limité, compte-pilules différents, identification, procédure en cas de déversement, etc.). </w:t>
            </w:r>
          </w:p>
        </w:tc>
        <w:tc>
          <w:tcPr>
            <w:tcW w:w="1538" w:type="dxa"/>
          </w:tcPr>
          <w:p w14:paraId="67DD494F"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2F5243C7" w14:textId="77777777" w:rsidR="00C46105" w:rsidRPr="00F376D3" w:rsidRDefault="00C46105" w:rsidP="00C46105">
            <w:pPr>
              <w:jc w:val="center"/>
              <w:rPr>
                <w:rFonts w:ascii="Calibri" w:hAnsi="Calibri" w:cs="Calibri"/>
                <w:bCs/>
                <w:sz w:val="18"/>
                <w:szCs w:val="18"/>
              </w:rPr>
            </w:pPr>
          </w:p>
        </w:tc>
      </w:tr>
      <w:tr w:rsidR="00791826" w:rsidRPr="00F376D3" w14:paraId="73DD755D" w14:textId="77777777" w:rsidTr="00D75EEF">
        <w:tc>
          <w:tcPr>
            <w:tcW w:w="16013" w:type="dxa"/>
            <w:gridSpan w:val="3"/>
            <w:vAlign w:val="center"/>
          </w:tcPr>
          <w:p w14:paraId="4A7B3643" w14:textId="3220C25A" w:rsidR="00791826" w:rsidRPr="00F376D3" w:rsidRDefault="00791826" w:rsidP="00791826">
            <w:pPr>
              <w:rPr>
                <w:rFonts w:ascii="Calibri" w:hAnsi="Calibri" w:cs="Calibri"/>
                <w:b/>
                <w:sz w:val="20"/>
                <w:szCs w:val="20"/>
              </w:rPr>
            </w:pPr>
            <w:r w:rsidRPr="00F376D3">
              <w:rPr>
                <w:rFonts w:ascii="Calibri" w:hAnsi="Calibri" w:cs="Calibri"/>
                <w:b/>
                <w:sz w:val="20"/>
                <w:szCs w:val="20"/>
              </w:rPr>
              <w:t>VALIDATION DES ORDONNANCES</w:t>
            </w:r>
          </w:p>
        </w:tc>
      </w:tr>
      <w:tr w:rsidR="00C46105" w:rsidRPr="00F376D3" w14:paraId="52D99A38" w14:textId="77777777" w:rsidTr="0052154C">
        <w:tc>
          <w:tcPr>
            <w:tcW w:w="2852" w:type="dxa"/>
          </w:tcPr>
          <w:p w14:paraId="08A5BFD0" w14:textId="732C763B" w:rsidR="00C46105" w:rsidRPr="00F376D3" w:rsidRDefault="007E0F78" w:rsidP="00C46105">
            <w:pPr>
              <w:spacing w:before="40" w:after="40"/>
              <w:contextualSpacing w:val="0"/>
              <w:rPr>
                <w:rFonts w:ascii="Calibri" w:hAnsi="Calibri" w:cs="Calibri"/>
                <w:sz w:val="20"/>
                <w:szCs w:val="20"/>
              </w:rPr>
            </w:pPr>
            <w:r w:rsidRPr="00F376D3">
              <w:rPr>
                <w:rFonts w:ascii="Calibri" w:hAnsi="Calibri" w:cs="Calibri"/>
                <w:sz w:val="20"/>
                <w:szCs w:val="20"/>
              </w:rPr>
              <w:lastRenderedPageBreak/>
              <w:t>L’environnement de travail est propice à la concentration (calme, minimum de bruit).</w:t>
            </w:r>
          </w:p>
        </w:tc>
        <w:tc>
          <w:tcPr>
            <w:tcW w:w="1538" w:type="dxa"/>
          </w:tcPr>
          <w:p w14:paraId="59BC360C"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24726000" w14:textId="77777777" w:rsidR="00C46105" w:rsidRPr="00F376D3" w:rsidRDefault="00C46105" w:rsidP="00C46105">
            <w:pPr>
              <w:jc w:val="center"/>
              <w:rPr>
                <w:rFonts w:ascii="Calibri" w:hAnsi="Calibri" w:cs="Calibri"/>
                <w:bCs/>
                <w:sz w:val="18"/>
                <w:szCs w:val="18"/>
              </w:rPr>
            </w:pPr>
          </w:p>
        </w:tc>
      </w:tr>
      <w:tr w:rsidR="00C46105" w:rsidRPr="00F376D3" w14:paraId="66340390" w14:textId="77777777" w:rsidTr="0052154C">
        <w:tc>
          <w:tcPr>
            <w:tcW w:w="2852" w:type="dxa"/>
          </w:tcPr>
          <w:p w14:paraId="3F178E03" w14:textId="4DFDC43A" w:rsidR="00C46105" w:rsidRPr="00F376D3" w:rsidRDefault="007E0F78" w:rsidP="00C46105">
            <w:pPr>
              <w:spacing w:before="40" w:after="40"/>
              <w:contextualSpacing w:val="0"/>
              <w:rPr>
                <w:rFonts w:ascii="Calibri" w:hAnsi="Calibri" w:cs="Calibri"/>
                <w:sz w:val="20"/>
                <w:szCs w:val="20"/>
              </w:rPr>
            </w:pPr>
            <w:r w:rsidRPr="00F376D3">
              <w:rPr>
                <w:rFonts w:ascii="Calibri" w:hAnsi="Calibri" w:cs="Calibri"/>
                <w:sz w:val="20"/>
                <w:szCs w:val="20"/>
              </w:rPr>
              <w:t>Des mesures sont en place pour limiter les interruptions, et permettre au pharmacien à la validation des ordonnances de se concentrer sur ses tâches d’analyse et d’évaluation.</w:t>
            </w:r>
          </w:p>
        </w:tc>
        <w:tc>
          <w:tcPr>
            <w:tcW w:w="1538" w:type="dxa"/>
          </w:tcPr>
          <w:p w14:paraId="05AFD6B8"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45CD0B36" w14:textId="77777777" w:rsidR="00C46105" w:rsidRPr="00F376D3" w:rsidRDefault="00C46105" w:rsidP="00C46105">
            <w:pPr>
              <w:jc w:val="center"/>
              <w:rPr>
                <w:rFonts w:ascii="Calibri" w:hAnsi="Calibri" w:cs="Calibri"/>
                <w:bCs/>
                <w:sz w:val="18"/>
                <w:szCs w:val="18"/>
              </w:rPr>
            </w:pPr>
          </w:p>
        </w:tc>
      </w:tr>
      <w:tr w:rsidR="00C46105" w:rsidRPr="00F376D3" w14:paraId="02D0919A" w14:textId="77777777" w:rsidTr="0052154C">
        <w:tc>
          <w:tcPr>
            <w:tcW w:w="2852" w:type="dxa"/>
          </w:tcPr>
          <w:p w14:paraId="51C5813C" w14:textId="77777777" w:rsidR="00C46105" w:rsidRPr="00F376D3" w:rsidRDefault="00C46105" w:rsidP="00C46105">
            <w:pPr>
              <w:spacing w:before="40" w:after="40"/>
              <w:contextualSpacing w:val="0"/>
              <w:rPr>
                <w:rFonts w:ascii="Calibri" w:hAnsi="Calibri" w:cs="Calibri"/>
                <w:bCs/>
                <w:sz w:val="20"/>
                <w:szCs w:val="20"/>
              </w:rPr>
            </w:pPr>
            <w:r w:rsidRPr="00F376D3">
              <w:rPr>
                <w:rFonts w:ascii="Calibri" w:hAnsi="Calibri" w:cs="Calibri"/>
                <w:bCs/>
                <w:sz w:val="20"/>
                <w:szCs w:val="20"/>
              </w:rPr>
              <w:t>Des mesures sont en place pour rendre systématique la collecte, la mise à jour et la consignation des renseignements généraux :</w:t>
            </w:r>
          </w:p>
          <w:p w14:paraId="51D13863" w14:textId="20FBC56C"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Poids.</w:t>
            </w:r>
          </w:p>
        </w:tc>
        <w:tc>
          <w:tcPr>
            <w:tcW w:w="1538" w:type="dxa"/>
          </w:tcPr>
          <w:p w14:paraId="626D0255"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0AFF64F4" w14:textId="77777777" w:rsidR="00C46105" w:rsidRPr="00F376D3" w:rsidRDefault="00C46105" w:rsidP="00C46105">
            <w:pPr>
              <w:jc w:val="center"/>
              <w:rPr>
                <w:rFonts w:ascii="Calibri" w:hAnsi="Calibri" w:cs="Calibri"/>
                <w:bCs/>
                <w:sz w:val="18"/>
                <w:szCs w:val="18"/>
              </w:rPr>
            </w:pPr>
          </w:p>
        </w:tc>
      </w:tr>
      <w:tr w:rsidR="00C46105" w:rsidRPr="00F376D3" w14:paraId="5CE6B609" w14:textId="77777777" w:rsidTr="0052154C">
        <w:tc>
          <w:tcPr>
            <w:tcW w:w="2852" w:type="dxa"/>
          </w:tcPr>
          <w:p w14:paraId="24443E96" w14:textId="1F7DA43C"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Taille.</w:t>
            </w:r>
          </w:p>
        </w:tc>
        <w:tc>
          <w:tcPr>
            <w:tcW w:w="1538" w:type="dxa"/>
          </w:tcPr>
          <w:p w14:paraId="6921C20D"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4F1E6A74" w14:textId="77777777" w:rsidR="00C46105" w:rsidRPr="00F376D3" w:rsidRDefault="00C46105" w:rsidP="00C46105">
            <w:pPr>
              <w:jc w:val="center"/>
              <w:rPr>
                <w:rFonts w:ascii="Calibri" w:hAnsi="Calibri" w:cs="Calibri"/>
                <w:bCs/>
                <w:sz w:val="18"/>
                <w:szCs w:val="18"/>
              </w:rPr>
            </w:pPr>
          </w:p>
        </w:tc>
      </w:tr>
      <w:tr w:rsidR="00C46105" w:rsidRPr="00F376D3" w14:paraId="49809E25" w14:textId="77777777" w:rsidTr="0052154C">
        <w:tc>
          <w:tcPr>
            <w:tcW w:w="2852" w:type="dxa"/>
          </w:tcPr>
          <w:p w14:paraId="556C3880" w14:textId="321256BB"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Allergies.</w:t>
            </w:r>
          </w:p>
        </w:tc>
        <w:tc>
          <w:tcPr>
            <w:tcW w:w="1538" w:type="dxa"/>
          </w:tcPr>
          <w:p w14:paraId="33C0764B"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7986F562" w14:textId="77777777" w:rsidR="00C46105" w:rsidRPr="00F376D3" w:rsidRDefault="00C46105" w:rsidP="00C46105">
            <w:pPr>
              <w:jc w:val="center"/>
              <w:rPr>
                <w:rFonts w:ascii="Calibri" w:hAnsi="Calibri" w:cs="Calibri"/>
                <w:bCs/>
                <w:sz w:val="18"/>
                <w:szCs w:val="18"/>
              </w:rPr>
            </w:pPr>
          </w:p>
        </w:tc>
      </w:tr>
      <w:tr w:rsidR="00C46105" w:rsidRPr="00F376D3" w14:paraId="70F88EC2" w14:textId="77777777" w:rsidTr="0052154C">
        <w:tc>
          <w:tcPr>
            <w:tcW w:w="2852" w:type="dxa"/>
          </w:tcPr>
          <w:p w14:paraId="4E6EAE67" w14:textId="049621F9"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Grossesse et allaitement pour les patientes en âge de procréer.</w:t>
            </w:r>
          </w:p>
        </w:tc>
        <w:tc>
          <w:tcPr>
            <w:tcW w:w="1538" w:type="dxa"/>
          </w:tcPr>
          <w:p w14:paraId="072586C1"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45AF4BB7" w14:textId="77777777" w:rsidR="00C46105" w:rsidRPr="00F376D3" w:rsidRDefault="00C46105" w:rsidP="00C46105">
            <w:pPr>
              <w:jc w:val="center"/>
              <w:rPr>
                <w:rFonts w:ascii="Calibri" w:hAnsi="Calibri" w:cs="Calibri"/>
                <w:bCs/>
                <w:sz w:val="18"/>
                <w:szCs w:val="18"/>
              </w:rPr>
            </w:pPr>
          </w:p>
        </w:tc>
      </w:tr>
      <w:tr w:rsidR="00C46105" w:rsidRPr="00F376D3" w14:paraId="0C2E8772" w14:textId="77777777" w:rsidTr="0052154C">
        <w:tc>
          <w:tcPr>
            <w:tcW w:w="2852" w:type="dxa"/>
          </w:tcPr>
          <w:p w14:paraId="1F472524" w14:textId="0EA1FF5D"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Antécédents.</w:t>
            </w:r>
          </w:p>
        </w:tc>
        <w:tc>
          <w:tcPr>
            <w:tcW w:w="1538" w:type="dxa"/>
          </w:tcPr>
          <w:p w14:paraId="07688822"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503B40B7" w14:textId="77777777" w:rsidR="00C46105" w:rsidRPr="00F376D3" w:rsidRDefault="00C46105" w:rsidP="00C46105">
            <w:pPr>
              <w:jc w:val="center"/>
              <w:rPr>
                <w:rFonts w:ascii="Calibri" w:hAnsi="Calibri" w:cs="Calibri"/>
                <w:bCs/>
                <w:sz w:val="18"/>
                <w:szCs w:val="18"/>
              </w:rPr>
            </w:pPr>
          </w:p>
        </w:tc>
      </w:tr>
      <w:tr w:rsidR="00C46105" w:rsidRPr="00F376D3" w14:paraId="2C3FF9F2" w14:textId="77777777" w:rsidTr="0052154C">
        <w:tc>
          <w:tcPr>
            <w:tcW w:w="2852" w:type="dxa"/>
          </w:tcPr>
          <w:p w14:paraId="08A72741" w14:textId="719DCB76" w:rsidR="00C46105" w:rsidRPr="00F376D3" w:rsidRDefault="00802D8E" w:rsidP="00C46105">
            <w:pPr>
              <w:spacing w:before="40" w:after="40"/>
              <w:contextualSpacing w:val="0"/>
              <w:rPr>
                <w:rFonts w:ascii="Calibri" w:hAnsi="Calibri" w:cs="Calibri"/>
                <w:sz w:val="20"/>
                <w:szCs w:val="20"/>
              </w:rPr>
            </w:pPr>
            <w:r w:rsidRPr="00F376D3">
              <w:rPr>
                <w:rFonts w:ascii="Calibri" w:hAnsi="Calibri" w:cs="Calibri"/>
                <w:sz w:val="20"/>
                <w:szCs w:val="20"/>
              </w:rPr>
              <w:t>Des mesures sont en place pour permettre au pharmacien à la validation des ordonnances d’avoir accès à l’intention thérapeutique. </w:t>
            </w:r>
          </w:p>
        </w:tc>
        <w:tc>
          <w:tcPr>
            <w:tcW w:w="1538" w:type="dxa"/>
          </w:tcPr>
          <w:p w14:paraId="0F99AF46"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15E5CEEC" w14:textId="77777777" w:rsidR="00C46105" w:rsidRPr="00F376D3" w:rsidRDefault="00C46105" w:rsidP="00C46105">
            <w:pPr>
              <w:jc w:val="center"/>
              <w:rPr>
                <w:rFonts w:ascii="Calibri" w:hAnsi="Calibri" w:cs="Calibri"/>
                <w:bCs/>
                <w:sz w:val="18"/>
                <w:szCs w:val="18"/>
              </w:rPr>
            </w:pPr>
          </w:p>
        </w:tc>
      </w:tr>
      <w:tr w:rsidR="00C46105" w:rsidRPr="00F376D3" w14:paraId="0047B583" w14:textId="77777777" w:rsidTr="0052154C">
        <w:tc>
          <w:tcPr>
            <w:tcW w:w="2852" w:type="dxa"/>
          </w:tcPr>
          <w:p w14:paraId="01591E0A" w14:textId="6564B71A" w:rsidR="00C46105" w:rsidRPr="00F376D3" w:rsidRDefault="00802D8E" w:rsidP="00C46105">
            <w:pPr>
              <w:spacing w:before="40" w:after="40"/>
              <w:contextualSpacing w:val="0"/>
              <w:rPr>
                <w:rFonts w:ascii="Calibri" w:hAnsi="Calibri" w:cs="Calibri"/>
                <w:sz w:val="20"/>
                <w:szCs w:val="20"/>
              </w:rPr>
            </w:pPr>
            <w:r w:rsidRPr="00F376D3">
              <w:rPr>
                <w:rFonts w:ascii="Calibri" w:hAnsi="Calibri" w:cs="Calibri"/>
                <w:sz w:val="20"/>
                <w:szCs w:val="20"/>
              </w:rPr>
              <w:t xml:space="preserve">Toutes les notes des pharmaciens sont accessibles </w:t>
            </w:r>
            <w:r w:rsidRPr="00F376D3">
              <w:rPr>
                <w:rFonts w:ascii="Calibri" w:hAnsi="Calibri" w:cs="Calibri"/>
                <w:sz w:val="20"/>
                <w:szCs w:val="20"/>
              </w:rPr>
              <w:lastRenderedPageBreak/>
              <w:t>lors de la validation des ordonnances.</w:t>
            </w:r>
          </w:p>
        </w:tc>
        <w:tc>
          <w:tcPr>
            <w:tcW w:w="1538" w:type="dxa"/>
          </w:tcPr>
          <w:p w14:paraId="52E2179C"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46B09B6E" w14:textId="77777777" w:rsidR="00C46105" w:rsidRPr="00F376D3" w:rsidRDefault="00C46105" w:rsidP="00C46105">
            <w:pPr>
              <w:jc w:val="center"/>
              <w:rPr>
                <w:rFonts w:ascii="Calibri" w:hAnsi="Calibri" w:cs="Calibri"/>
                <w:bCs/>
                <w:sz w:val="18"/>
                <w:szCs w:val="18"/>
              </w:rPr>
            </w:pPr>
          </w:p>
        </w:tc>
      </w:tr>
      <w:tr w:rsidR="00C46105" w:rsidRPr="00F376D3" w14:paraId="3746EF0E" w14:textId="77777777" w:rsidTr="0052154C">
        <w:tc>
          <w:tcPr>
            <w:tcW w:w="2852" w:type="dxa"/>
          </w:tcPr>
          <w:p w14:paraId="12E1018C" w14:textId="0291E974" w:rsidR="00C46105" w:rsidRPr="00F376D3" w:rsidRDefault="00FF2C30" w:rsidP="00C46105">
            <w:pPr>
              <w:spacing w:before="40" w:after="40"/>
              <w:contextualSpacing w:val="0"/>
              <w:rPr>
                <w:rFonts w:ascii="Calibri" w:hAnsi="Calibri" w:cs="Calibri"/>
                <w:sz w:val="20"/>
                <w:szCs w:val="20"/>
              </w:rPr>
            </w:pPr>
            <w:r w:rsidRPr="00F376D3">
              <w:rPr>
                <w:rFonts w:ascii="Calibri" w:hAnsi="Calibri" w:cs="Calibri"/>
                <w:sz w:val="20"/>
                <w:szCs w:val="20"/>
              </w:rPr>
              <w:t>Des outils sont disponibles pour permettre au pharmacien de procéder systématiquement à la détection et à la prise en charge des interactions médicamenteuses.</w:t>
            </w:r>
          </w:p>
        </w:tc>
        <w:tc>
          <w:tcPr>
            <w:tcW w:w="1538" w:type="dxa"/>
          </w:tcPr>
          <w:p w14:paraId="5D050FAE"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26376C6A" w14:textId="77777777" w:rsidR="00C46105" w:rsidRPr="00F376D3" w:rsidRDefault="00C46105" w:rsidP="00C46105">
            <w:pPr>
              <w:jc w:val="center"/>
              <w:rPr>
                <w:rFonts w:ascii="Calibri" w:hAnsi="Calibri" w:cs="Calibri"/>
                <w:bCs/>
                <w:sz w:val="18"/>
                <w:szCs w:val="18"/>
              </w:rPr>
            </w:pPr>
          </w:p>
        </w:tc>
      </w:tr>
      <w:tr w:rsidR="00C46105" w:rsidRPr="00F376D3" w14:paraId="5B4E4151" w14:textId="77777777" w:rsidTr="0052154C">
        <w:tc>
          <w:tcPr>
            <w:tcW w:w="2852" w:type="dxa"/>
          </w:tcPr>
          <w:p w14:paraId="28E88C9B" w14:textId="26825055" w:rsidR="00C46105" w:rsidRPr="00F376D3" w:rsidRDefault="00FF2C30" w:rsidP="00C46105">
            <w:pPr>
              <w:spacing w:before="40" w:after="40"/>
              <w:contextualSpacing w:val="0"/>
              <w:rPr>
                <w:rFonts w:ascii="Calibri" w:hAnsi="Calibri" w:cs="Calibri"/>
                <w:sz w:val="20"/>
                <w:szCs w:val="20"/>
              </w:rPr>
            </w:pPr>
            <w:r w:rsidRPr="00F376D3">
              <w:rPr>
                <w:rFonts w:ascii="Calibri" w:hAnsi="Calibri" w:cs="Calibri"/>
                <w:sz w:val="20"/>
                <w:szCs w:val="20"/>
              </w:rPr>
              <w:t>L’histoire pharmaco-thérapeutique du patient est réalisée et mise à jour régulièrement.</w:t>
            </w:r>
          </w:p>
        </w:tc>
        <w:tc>
          <w:tcPr>
            <w:tcW w:w="1538" w:type="dxa"/>
          </w:tcPr>
          <w:p w14:paraId="7C66D2FF"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0FB985CA" w14:textId="77777777" w:rsidR="00C46105" w:rsidRPr="00F376D3" w:rsidRDefault="00C46105" w:rsidP="00C46105">
            <w:pPr>
              <w:jc w:val="center"/>
              <w:rPr>
                <w:rFonts w:ascii="Calibri" w:hAnsi="Calibri" w:cs="Calibri"/>
                <w:bCs/>
                <w:sz w:val="18"/>
                <w:szCs w:val="18"/>
              </w:rPr>
            </w:pPr>
          </w:p>
        </w:tc>
      </w:tr>
      <w:tr w:rsidR="00C46105" w:rsidRPr="00F376D3" w14:paraId="6E5CACF8" w14:textId="77777777" w:rsidTr="0052154C">
        <w:tc>
          <w:tcPr>
            <w:tcW w:w="2852" w:type="dxa"/>
          </w:tcPr>
          <w:p w14:paraId="2AA8C8F0" w14:textId="15469389" w:rsidR="00C46105" w:rsidRPr="00F376D3" w:rsidRDefault="00FF2C30" w:rsidP="00C46105">
            <w:pPr>
              <w:spacing w:before="40" w:after="40"/>
              <w:contextualSpacing w:val="0"/>
              <w:rPr>
                <w:rFonts w:ascii="Calibri" w:hAnsi="Calibri" w:cs="Calibri"/>
                <w:sz w:val="20"/>
                <w:szCs w:val="20"/>
              </w:rPr>
            </w:pPr>
            <w:r w:rsidRPr="00F376D3">
              <w:rPr>
                <w:rFonts w:ascii="Calibri" w:hAnsi="Calibri" w:cs="Calibri"/>
                <w:sz w:val="20"/>
                <w:szCs w:val="20"/>
              </w:rPr>
              <w:t>La saisie des ordonnances et leur validation sont réalisées par des personnes différentes.</w:t>
            </w:r>
          </w:p>
        </w:tc>
        <w:tc>
          <w:tcPr>
            <w:tcW w:w="1538" w:type="dxa"/>
          </w:tcPr>
          <w:p w14:paraId="2831682B"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0A761051" w14:textId="77777777" w:rsidR="00C46105" w:rsidRPr="00F376D3" w:rsidRDefault="00C46105" w:rsidP="00C46105">
            <w:pPr>
              <w:jc w:val="center"/>
              <w:rPr>
                <w:rFonts w:ascii="Calibri" w:hAnsi="Calibri" w:cs="Calibri"/>
                <w:bCs/>
                <w:sz w:val="18"/>
                <w:szCs w:val="18"/>
              </w:rPr>
            </w:pPr>
          </w:p>
        </w:tc>
      </w:tr>
      <w:tr w:rsidR="00C46105" w:rsidRPr="00F376D3" w14:paraId="008803E7" w14:textId="77777777" w:rsidTr="0052154C">
        <w:tc>
          <w:tcPr>
            <w:tcW w:w="2852" w:type="dxa"/>
          </w:tcPr>
          <w:p w14:paraId="00ACF0F1" w14:textId="35975755" w:rsidR="00C46105" w:rsidRPr="00F376D3" w:rsidRDefault="00FF2C30" w:rsidP="00C46105">
            <w:pPr>
              <w:spacing w:before="40" w:after="40"/>
              <w:contextualSpacing w:val="0"/>
              <w:rPr>
                <w:rFonts w:ascii="Calibri" w:hAnsi="Calibri" w:cs="Calibri"/>
                <w:sz w:val="20"/>
                <w:szCs w:val="20"/>
              </w:rPr>
            </w:pPr>
            <w:r w:rsidRPr="00F376D3">
              <w:rPr>
                <w:rFonts w:ascii="Calibri" w:hAnsi="Calibri" w:cs="Calibri"/>
                <w:sz w:val="20"/>
                <w:szCs w:val="20"/>
              </w:rPr>
              <w:t>L’étiquette et les autres documents liés à l’ordonnance s’impriment uniquement après la validation de l’ordonnance par le pharmacien.</w:t>
            </w:r>
          </w:p>
        </w:tc>
        <w:tc>
          <w:tcPr>
            <w:tcW w:w="1538" w:type="dxa"/>
          </w:tcPr>
          <w:p w14:paraId="05A40261"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7FFBF8E2" w14:textId="77777777" w:rsidR="00C46105" w:rsidRPr="00F376D3" w:rsidRDefault="00C46105" w:rsidP="00C46105">
            <w:pPr>
              <w:jc w:val="center"/>
              <w:rPr>
                <w:rFonts w:ascii="Calibri" w:hAnsi="Calibri" w:cs="Calibri"/>
                <w:bCs/>
                <w:sz w:val="18"/>
                <w:szCs w:val="18"/>
              </w:rPr>
            </w:pPr>
          </w:p>
        </w:tc>
      </w:tr>
      <w:tr w:rsidR="00807BD9" w:rsidRPr="00F376D3" w14:paraId="0B736F50" w14:textId="77777777" w:rsidTr="00D75EEF">
        <w:trPr>
          <w:trHeight w:val="275"/>
        </w:trPr>
        <w:tc>
          <w:tcPr>
            <w:tcW w:w="16013" w:type="dxa"/>
            <w:gridSpan w:val="3"/>
            <w:vAlign w:val="center"/>
          </w:tcPr>
          <w:p w14:paraId="212B0BE1" w14:textId="66E09E10" w:rsidR="00807BD9" w:rsidRPr="00F376D3" w:rsidRDefault="00807BD9" w:rsidP="00807BD9">
            <w:pPr>
              <w:rPr>
                <w:rFonts w:ascii="Calibri" w:hAnsi="Calibri" w:cs="Calibri"/>
                <w:b/>
                <w:sz w:val="20"/>
                <w:szCs w:val="20"/>
              </w:rPr>
            </w:pPr>
            <w:r w:rsidRPr="00F376D3">
              <w:rPr>
                <w:rFonts w:ascii="Calibri" w:hAnsi="Calibri" w:cs="Calibri"/>
                <w:b/>
                <w:sz w:val="20"/>
                <w:szCs w:val="20"/>
              </w:rPr>
              <w:t>SURVEILLANCE DE LA THÉRAPIE MÉDICAMENTEUSE</w:t>
            </w:r>
          </w:p>
        </w:tc>
      </w:tr>
      <w:tr w:rsidR="00C46105" w:rsidRPr="00F376D3" w14:paraId="360ABB80" w14:textId="77777777" w:rsidTr="0052154C">
        <w:tc>
          <w:tcPr>
            <w:tcW w:w="2852" w:type="dxa"/>
          </w:tcPr>
          <w:p w14:paraId="5B554BC5" w14:textId="4EAE6351" w:rsidR="005D67F7" w:rsidRPr="00F376D3" w:rsidRDefault="005D67F7" w:rsidP="00092D0C">
            <w:pPr>
              <w:spacing w:before="40" w:after="40"/>
              <w:contextualSpacing w:val="0"/>
              <w:rPr>
                <w:rFonts w:ascii="Calibri" w:hAnsi="Calibri" w:cs="Calibri"/>
                <w:sz w:val="20"/>
                <w:szCs w:val="20"/>
              </w:rPr>
            </w:pPr>
            <w:r w:rsidRPr="00F376D3">
              <w:rPr>
                <w:rFonts w:ascii="Calibri" w:hAnsi="Calibri" w:cs="Calibri"/>
                <w:sz w:val="20"/>
                <w:szCs w:val="20"/>
              </w:rPr>
              <w:t>L’offre de soins en oncologie prévoit que le pharmacien est impliqué auprès du patient notamment pour la vérification de l’impact de la thérapie médicamenteuse et pour l’enseignement.</w:t>
            </w:r>
          </w:p>
        </w:tc>
        <w:tc>
          <w:tcPr>
            <w:tcW w:w="1538" w:type="dxa"/>
          </w:tcPr>
          <w:p w14:paraId="7248A1D9"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67760781" w14:textId="77777777" w:rsidR="00C46105" w:rsidRPr="00F376D3" w:rsidRDefault="00C46105" w:rsidP="00C46105">
            <w:pPr>
              <w:jc w:val="center"/>
              <w:rPr>
                <w:rFonts w:ascii="Calibri" w:hAnsi="Calibri" w:cs="Calibri"/>
                <w:bCs/>
                <w:sz w:val="18"/>
                <w:szCs w:val="18"/>
              </w:rPr>
            </w:pPr>
          </w:p>
        </w:tc>
      </w:tr>
      <w:tr w:rsidR="00C46105" w:rsidRPr="00F376D3" w14:paraId="4F982B66" w14:textId="77777777" w:rsidTr="0052154C">
        <w:tc>
          <w:tcPr>
            <w:tcW w:w="2852" w:type="dxa"/>
          </w:tcPr>
          <w:p w14:paraId="1F618782" w14:textId="773C54DF" w:rsidR="00C46105" w:rsidRPr="00F376D3" w:rsidRDefault="00092D0C" w:rsidP="00C46105">
            <w:pPr>
              <w:spacing w:before="40" w:after="40"/>
              <w:contextualSpacing w:val="0"/>
              <w:rPr>
                <w:rFonts w:ascii="Calibri" w:hAnsi="Calibri" w:cs="Calibri"/>
                <w:sz w:val="20"/>
                <w:szCs w:val="20"/>
              </w:rPr>
            </w:pPr>
            <w:r w:rsidRPr="00F376D3">
              <w:rPr>
                <w:rFonts w:ascii="Calibri" w:hAnsi="Calibri" w:cs="Calibri"/>
                <w:sz w:val="20"/>
                <w:szCs w:val="20"/>
              </w:rPr>
              <w:lastRenderedPageBreak/>
              <w:t>Des moyens sont en place pour faciliter la consignation des notes et activités de surveillance de la thérapie médicamenteuse au dossier informatique de la pharmacie et au dossier médical.</w:t>
            </w:r>
          </w:p>
        </w:tc>
        <w:tc>
          <w:tcPr>
            <w:tcW w:w="1538" w:type="dxa"/>
          </w:tcPr>
          <w:p w14:paraId="7B985666"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1E376E88" w14:textId="77777777" w:rsidR="00C46105" w:rsidRPr="00F376D3" w:rsidRDefault="00C46105" w:rsidP="00C46105">
            <w:pPr>
              <w:jc w:val="center"/>
              <w:rPr>
                <w:rFonts w:ascii="Calibri" w:hAnsi="Calibri" w:cs="Calibri"/>
                <w:bCs/>
                <w:sz w:val="18"/>
                <w:szCs w:val="18"/>
              </w:rPr>
            </w:pPr>
          </w:p>
        </w:tc>
      </w:tr>
      <w:tr w:rsidR="00C46105" w:rsidRPr="00F376D3" w14:paraId="30580F93" w14:textId="77777777" w:rsidTr="0052154C">
        <w:tc>
          <w:tcPr>
            <w:tcW w:w="2852" w:type="dxa"/>
          </w:tcPr>
          <w:p w14:paraId="01C33D5B" w14:textId="75DA17FB" w:rsidR="00C46105" w:rsidRPr="00F376D3" w:rsidRDefault="00343DF1" w:rsidP="00C46105">
            <w:pPr>
              <w:spacing w:before="40" w:after="40"/>
              <w:contextualSpacing w:val="0"/>
              <w:rPr>
                <w:rFonts w:ascii="Calibri" w:hAnsi="Calibri" w:cs="Calibri"/>
                <w:sz w:val="20"/>
                <w:szCs w:val="20"/>
              </w:rPr>
            </w:pPr>
            <w:r w:rsidRPr="00F376D3">
              <w:rPr>
                <w:rFonts w:ascii="Calibri" w:hAnsi="Calibri" w:cs="Calibri"/>
                <w:sz w:val="20"/>
                <w:szCs w:val="20"/>
              </w:rPr>
              <w:t>L’offre de soins précise l’implication du pharmacien en oncologie auprès des patients ayant une ordonnance de médicament anticancéreux par voie orale (MAVO) en tenant compte du rôle dans l’évaluation initiale, la vérification de l’impact, l’enseignement et la continuité des soins avec le pharmacien communautaire.</w:t>
            </w:r>
          </w:p>
        </w:tc>
        <w:tc>
          <w:tcPr>
            <w:tcW w:w="1538" w:type="dxa"/>
          </w:tcPr>
          <w:p w14:paraId="3A156DA1"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631B7B5A" w14:textId="77777777" w:rsidR="00C46105" w:rsidRPr="00F376D3" w:rsidRDefault="00C46105" w:rsidP="00C46105">
            <w:pPr>
              <w:jc w:val="center"/>
              <w:rPr>
                <w:rFonts w:ascii="Calibri" w:hAnsi="Calibri" w:cs="Calibri"/>
                <w:bCs/>
                <w:sz w:val="18"/>
                <w:szCs w:val="18"/>
              </w:rPr>
            </w:pPr>
          </w:p>
        </w:tc>
      </w:tr>
      <w:tr w:rsidR="00C46105" w:rsidRPr="00F376D3" w14:paraId="15BF40C2" w14:textId="77777777" w:rsidTr="0052154C">
        <w:tc>
          <w:tcPr>
            <w:tcW w:w="2852" w:type="dxa"/>
          </w:tcPr>
          <w:p w14:paraId="3D1EDBDD" w14:textId="77777777" w:rsidR="00C46105" w:rsidRPr="00F376D3" w:rsidRDefault="00C46105" w:rsidP="00C46105">
            <w:pPr>
              <w:spacing w:before="40" w:after="40"/>
              <w:contextualSpacing w:val="0"/>
              <w:rPr>
                <w:rFonts w:ascii="Calibri" w:hAnsi="Calibri" w:cs="Calibri"/>
                <w:bCs/>
                <w:sz w:val="20"/>
                <w:szCs w:val="20"/>
              </w:rPr>
            </w:pPr>
            <w:r w:rsidRPr="00F376D3">
              <w:rPr>
                <w:rFonts w:ascii="Calibri" w:hAnsi="Calibri" w:cs="Calibri"/>
                <w:bCs/>
                <w:sz w:val="20"/>
                <w:szCs w:val="20"/>
              </w:rPr>
              <w:t>Un mécanisme standardisé et systématique est en place pour assurer la continuité des soins avec les autres pharmaciens impliqués auprès du patient :</w:t>
            </w:r>
          </w:p>
          <w:p w14:paraId="53C9ECC7" w14:textId="63E58327"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En lien avec les thérapies par voie parentérale. Préciser votre réponse.</w:t>
            </w:r>
          </w:p>
        </w:tc>
        <w:tc>
          <w:tcPr>
            <w:tcW w:w="1538" w:type="dxa"/>
          </w:tcPr>
          <w:p w14:paraId="048D82BC"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43DD241D" w14:textId="77777777" w:rsidR="00C46105" w:rsidRPr="00F376D3" w:rsidRDefault="00C46105" w:rsidP="00C46105">
            <w:pPr>
              <w:jc w:val="center"/>
              <w:rPr>
                <w:rFonts w:ascii="Calibri" w:hAnsi="Calibri" w:cs="Calibri"/>
                <w:bCs/>
                <w:sz w:val="18"/>
                <w:szCs w:val="18"/>
              </w:rPr>
            </w:pPr>
          </w:p>
        </w:tc>
      </w:tr>
      <w:tr w:rsidR="00C46105" w:rsidRPr="00F376D3" w14:paraId="3BC0EA33" w14:textId="77777777" w:rsidTr="0052154C">
        <w:tc>
          <w:tcPr>
            <w:tcW w:w="2852" w:type="dxa"/>
          </w:tcPr>
          <w:p w14:paraId="61AE4A65" w14:textId="76E54F26" w:rsidR="00C46105" w:rsidRPr="00F376D3" w:rsidRDefault="00C46105"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lastRenderedPageBreak/>
              <w:t>En lien avec les thérapies par voie orale. Préciser votre réponse.</w:t>
            </w:r>
          </w:p>
        </w:tc>
        <w:tc>
          <w:tcPr>
            <w:tcW w:w="1538" w:type="dxa"/>
          </w:tcPr>
          <w:p w14:paraId="766901E5"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357A9C0A" w14:textId="77777777" w:rsidR="00C46105" w:rsidRPr="00F376D3" w:rsidRDefault="00C46105" w:rsidP="00C46105">
            <w:pPr>
              <w:jc w:val="center"/>
              <w:rPr>
                <w:rFonts w:ascii="Calibri" w:hAnsi="Calibri" w:cs="Calibri"/>
                <w:bCs/>
                <w:sz w:val="18"/>
                <w:szCs w:val="18"/>
              </w:rPr>
            </w:pPr>
          </w:p>
        </w:tc>
      </w:tr>
      <w:tr w:rsidR="00343DF1" w:rsidRPr="00F376D3" w14:paraId="484EB2AB" w14:textId="77777777" w:rsidTr="0052154C">
        <w:tc>
          <w:tcPr>
            <w:tcW w:w="2852" w:type="dxa"/>
          </w:tcPr>
          <w:p w14:paraId="57AF2E69" w14:textId="240BC9B9" w:rsidR="00343DF1" w:rsidRPr="00F376D3" w:rsidRDefault="00343DF1" w:rsidP="00C46105">
            <w:pPr>
              <w:spacing w:before="40" w:after="40"/>
              <w:ind w:left="447"/>
              <w:contextualSpacing w:val="0"/>
              <w:rPr>
                <w:rFonts w:ascii="Calibri" w:hAnsi="Calibri" w:cs="Calibri"/>
                <w:bCs/>
                <w:sz w:val="20"/>
                <w:szCs w:val="20"/>
              </w:rPr>
            </w:pPr>
            <w:r w:rsidRPr="00F376D3">
              <w:rPr>
                <w:rFonts w:ascii="Calibri" w:hAnsi="Calibri" w:cs="Calibri"/>
                <w:bCs/>
                <w:sz w:val="20"/>
                <w:szCs w:val="20"/>
              </w:rPr>
              <w:t>Au</w:t>
            </w:r>
            <w:r w:rsidR="00B348F6" w:rsidRPr="00F376D3">
              <w:rPr>
                <w:rFonts w:ascii="Calibri" w:hAnsi="Calibri" w:cs="Calibri"/>
                <w:bCs/>
                <w:sz w:val="20"/>
                <w:szCs w:val="20"/>
              </w:rPr>
              <w:t>cune de ces réponses. Préciser votre réponse.</w:t>
            </w:r>
          </w:p>
        </w:tc>
        <w:tc>
          <w:tcPr>
            <w:tcW w:w="1538" w:type="dxa"/>
          </w:tcPr>
          <w:p w14:paraId="76944F81" w14:textId="77777777" w:rsidR="00343DF1" w:rsidRPr="00F376D3" w:rsidRDefault="00343DF1" w:rsidP="00C46105">
            <w:pPr>
              <w:spacing w:before="40" w:after="40"/>
              <w:contextualSpacing w:val="0"/>
              <w:jc w:val="center"/>
              <w:rPr>
                <w:rFonts w:ascii="Calibri" w:hAnsi="Calibri" w:cs="Calibri"/>
                <w:b/>
                <w:bCs/>
              </w:rPr>
            </w:pPr>
          </w:p>
        </w:tc>
        <w:tc>
          <w:tcPr>
            <w:tcW w:w="11623" w:type="dxa"/>
            <w:vAlign w:val="center"/>
          </w:tcPr>
          <w:p w14:paraId="32BAEE24" w14:textId="77777777" w:rsidR="00343DF1" w:rsidRPr="00F376D3" w:rsidRDefault="00343DF1" w:rsidP="00C46105">
            <w:pPr>
              <w:jc w:val="center"/>
              <w:rPr>
                <w:rFonts w:ascii="Calibri" w:hAnsi="Calibri" w:cs="Calibri"/>
                <w:bCs/>
                <w:sz w:val="18"/>
                <w:szCs w:val="18"/>
              </w:rPr>
            </w:pPr>
          </w:p>
        </w:tc>
      </w:tr>
      <w:tr w:rsidR="00AD13EC" w:rsidRPr="00F376D3" w14:paraId="5C332D40" w14:textId="77777777" w:rsidTr="00D75EEF">
        <w:trPr>
          <w:trHeight w:val="424"/>
        </w:trPr>
        <w:tc>
          <w:tcPr>
            <w:tcW w:w="16013" w:type="dxa"/>
            <w:gridSpan w:val="3"/>
            <w:vAlign w:val="center"/>
          </w:tcPr>
          <w:p w14:paraId="76880BA2" w14:textId="268D8093" w:rsidR="00AD13EC" w:rsidRPr="00F376D3" w:rsidRDefault="00AD13EC" w:rsidP="00AD13EC">
            <w:pPr>
              <w:rPr>
                <w:rFonts w:ascii="Calibri" w:hAnsi="Calibri" w:cs="Calibri"/>
                <w:b/>
                <w:sz w:val="20"/>
                <w:szCs w:val="20"/>
              </w:rPr>
            </w:pPr>
            <w:r w:rsidRPr="00F376D3">
              <w:rPr>
                <w:rFonts w:ascii="Calibri" w:hAnsi="Calibri" w:cs="Calibri"/>
                <w:b/>
                <w:sz w:val="20"/>
                <w:szCs w:val="20"/>
              </w:rPr>
              <w:t>CONTRÔLE ET GESTION SÉCURITAIRE DES MÉDICAMENTS</w:t>
            </w:r>
          </w:p>
        </w:tc>
      </w:tr>
      <w:tr w:rsidR="00C46105" w:rsidRPr="00F376D3" w14:paraId="18D4AF7D" w14:textId="77777777" w:rsidTr="0052154C">
        <w:tc>
          <w:tcPr>
            <w:tcW w:w="2852" w:type="dxa"/>
          </w:tcPr>
          <w:p w14:paraId="4E533C67" w14:textId="561A7EBA" w:rsidR="00C46105" w:rsidRPr="00F376D3" w:rsidRDefault="00B348F6" w:rsidP="00C46105">
            <w:pPr>
              <w:spacing w:before="40" w:after="40"/>
              <w:contextualSpacing w:val="0"/>
              <w:rPr>
                <w:rFonts w:ascii="Calibri" w:hAnsi="Calibri" w:cs="Calibri"/>
                <w:sz w:val="20"/>
                <w:szCs w:val="20"/>
              </w:rPr>
            </w:pPr>
            <w:r w:rsidRPr="00F376D3">
              <w:rPr>
                <w:rFonts w:ascii="Calibri" w:hAnsi="Calibri" w:cs="Calibri"/>
                <w:sz w:val="20"/>
                <w:szCs w:val="20"/>
              </w:rPr>
              <w:t>L’accès à la pharmacie est limité au personnel autorisé seulement. </w:t>
            </w:r>
          </w:p>
        </w:tc>
        <w:tc>
          <w:tcPr>
            <w:tcW w:w="1538" w:type="dxa"/>
          </w:tcPr>
          <w:p w14:paraId="6A412896"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60BEF548" w14:textId="77777777" w:rsidR="00C46105" w:rsidRPr="00F376D3" w:rsidRDefault="00C46105" w:rsidP="00C46105">
            <w:pPr>
              <w:jc w:val="center"/>
              <w:rPr>
                <w:rFonts w:ascii="Calibri" w:hAnsi="Calibri" w:cs="Calibri"/>
                <w:bCs/>
                <w:sz w:val="18"/>
                <w:szCs w:val="18"/>
              </w:rPr>
            </w:pPr>
          </w:p>
        </w:tc>
      </w:tr>
      <w:tr w:rsidR="00C46105" w:rsidRPr="00F376D3" w14:paraId="655EF8A2" w14:textId="77777777" w:rsidTr="0052154C">
        <w:tc>
          <w:tcPr>
            <w:tcW w:w="2852" w:type="dxa"/>
          </w:tcPr>
          <w:p w14:paraId="1BA7638B" w14:textId="03F66B4D" w:rsidR="00C46105" w:rsidRPr="00F376D3" w:rsidRDefault="0058362C" w:rsidP="00C46105">
            <w:pPr>
              <w:spacing w:before="40" w:after="40"/>
              <w:contextualSpacing w:val="0"/>
              <w:rPr>
                <w:rFonts w:ascii="Calibri" w:hAnsi="Calibri" w:cs="Calibri"/>
                <w:sz w:val="20"/>
                <w:szCs w:val="20"/>
              </w:rPr>
            </w:pPr>
            <w:r w:rsidRPr="00F376D3">
              <w:rPr>
                <w:rFonts w:ascii="Calibri" w:hAnsi="Calibri" w:cs="Calibri"/>
                <w:sz w:val="20"/>
                <w:szCs w:val="20"/>
              </w:rPr>
              <w:t>L’accès aux médicaments de la clinique externe d’oncologie est limité au personnel autorisé.</w:t>
            </w:r>
          </w:p>
        </w:tc>
        <w:tc>
          <w:tcPr>
            <w:tcW w:w="1538" w:type="dxa"/>
          </w:tcPr>
          <w:p w14:paraId="7FA28FFA"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1A7A6AC6" w14:textId="77777777" w:rsidR="00C46105" w:rsidRPr="00F376D3" w:rsidRDefault="00C46105" w:rsidP="00C46105">
            <w:pPr>
              <w:jc w:val="center"/>
              <w:rPr>
                <w:rFonts w:ascii="Calibri" w:hAnsi="Calibri" w:cs="Calibri"/>
                <w:bCs/>
                <w:sz w:val="18"/>
                <w:szCs w:val="18"/>
              </w:rPr>
            </w:pPr>
          </w:p>
        </w:tc>
      </w:tr>
      <w:tr w:rsidR="00C46105" w:rsidRPr="00F376D3" w14:paraId="3343291A" w14:textId="77777777" w:rsidTr="0052154C">
        <w:tc>
          <w:tcPr>
            <w:tcW w:w="2852" w:type="dxa"/>
          </w:tcPr>
          <w:p w14:paraId="373FF8FE" w14:textId="47336F9C" w:rsidR="00C46105" w:rsidRPr="00F376D3" w:rsidRDefault="0058362C" w:rsidP="00C46105">
            <w:pPr>
              <w:spacing w:before="40" w:after="40"/>
              <w:contextualSpacing w:val="0"/>
              <w:rPr>
                <w:rFonts w:ascii="Calibri" w:hAnsi="Calibri" w:cs="Calibri"/>
                <w:sz w:val="20"/>
                <w:szCs w:val="20"/>
              </w:rPr>
            </w:pPr>
            <w:r w:rsidRPr="00F376D3">
              <w:rPr>
                <w:rFonts w:ascii="Calibri" w:hAnsi="Calibri" w:cs="Calibri"/>
                <w:sz w:val="20"/>
                <w:szCs w:val="20"/>
              </w:rPr>
              <w:t>Les médicaments, incluant la prémédication, administrés à la clinique externe d’oncologie, sont servis par le département de pharmacie.</w:t>
            </w:r>
          </w:p>
        </w:tc>
        <w:tc>
          <w:tcPr>
            <w:tcW w:w="1538" w:type="dxa"/>
          </w:tcPr>
          <w:p w14:paraId="2C400749" w14:textId="77777777" w:rsidR="00C46105" w:rsidRPr="00F376D3" w:rsidRDefault="00C46105" w:rsidP="00C46105">
            <w:pPr>
              <w:spacing w:before="40" w:after="40"/>
              <w:contextualSpacing w:val="0"/>
              <w:jc w:val="center"/>
              <w:rPr>
                <w:rFonts w:ascii="Calibri" w:hAnsi="Calibri" w:cs="Calibri"/>
                <w:b/>
                <w:bCs/>
              </w:rPr>
            </w:pPr>
          </w:p>
        </w:tc>
        <w:tc>
          <w:tcPr>
            <w:tcW w:w="11623" w:type="dxa"/>
            <w:vAlign w:val="center"/>
          </w:tcPr>
          <w:p w14:paraId="2F643B49" w14:textId="77777777" w:rsidR="00C46105" w:rsidRPr="00F376D3" w:rsidRDefault="00C46105" w:rsidP="00C46105">
            <w:pPr>
              <w:jc w:val="center"/>
              <w:rPr>
                <w:rFonts w:ascii="Calibri" w:hAnsi="Calibri" w:cs="Calibri"/>
                <w:bCs/>
                <w:sz w:val="18"/>
                <w:szCs w:val="18"/>
              </w:rPr>
            </w:pPr>
          </w:p>
        </w:tc>
      </w:tr>
    </w:tbl>
    <w:p w14:paraId="202AFC69" w14:textId="77777777" w:rsidR="00C46105" w:rsidRPr="00F376D3" w:rsidRDefault="00C46105" w:rsidP="00C46105">
      <w:pPr>
        <w:spacing w:before="60" w:after="60"/>
        <w:contextualSpacing w:val="0"/>
        <w:rPr>
          <w:rStyle w:val="Titre1Car"/>
          <w:rFonts w:ascii="Calibri" w:hAnsi="Calibri" w:cs="Calibri"/>
        </w:rPr>
      </w:pPr>
    </w:p>
    <w:p w14:paraId="32456BD4" w14:textId="77777777" w:rsidR="00C46105" w:rsidRPr="00F376D3" w:rsidRDefault="00C46105">
      <w:pPr>
        <w:spacing w:before="0" w:after="200" w:line="276" w:lineRule="auto"/>
        <w:contextualSpacing w:val="0"/>
        <w:rPr>
          <w:rStyle w:val="Titre1Car"/>
          <w:rFonts w:ascii="Calibri" w:hAnsi="Calibri" w:cs="Calibri"/>
        </w:rPr>
      </w:pPr>
      <w:r w:rsidRPr="00F376D3">
        <w:rPr>
          <w:rStyle w:val="Titre1Car"/>
          <w:rFonts w:ascii="Calibri" w:hAnsi="Calibri" w:cs="Calibri"/>
        </w:rPr>
        <w:br w:type="page"/>
      </w:r>
    </w:p>
    <w:tbl>
      <w:tblPr>
        <w:tblStyle w:val="Grilledutableau"/>
        <w:tblW w:w="16013" w:type="dxa"/>
        <w:tblLayout w:type="fixed"/>
        <w:tblLook w:val="04A0" w:firstRow="1" w:lastRow="0" w:firstColumn="1" w:lastColumn="0" w:noHBand="0" w:noVBand="1"/>
      </w:tblPr>
      <w:tblGrid>
        <w:gridCol w:w="2852"/>
        <w:gridCol w:w="1538"/>
        <w:gridCol w:w="11623"/>
      </w:tblGrid>
      <w:tr w:rsidR="0058362C" w:rsidRPr="00F376D3" w14:paraId="77C50F45" w14:textId="77777777" w:rsidTr="0058362C">
        <w:trPr>
          <w:trHeight w:val="326"/>
          <w:tblHeader/>
        </w:trPr>
        <w:tc>
          <w:tcPr>
            <w:tcW w:w="16013" w:type="dxa"/>
            <w:gridSpan w:val="3"/>
            <w:vAlign w:val="center"/>
          </w:tcPr>
          <w:p w14:paraId="642B9A23" w14:textId="065233B5" w:rsidR="0058362C" w:rsidRPr="00D32180" w:rsidRDefault="0058362C" w:rsidP="00242626">
            <w:pPr>
              <w:jc w:val="center"/>
              <w:rPr>
                <w:rFonts w:ascii="Calibri" w:hAnsi="Calibri" w:cs="Calibri"/>
                <w:b/>
                <w:color w:val="00A651"/>
                <w:sz w:val="28"/>
                <w:szCs w:val="28"/>
              </w:rPr>
            </w:pPr>
            <w:r w:rsidRPr="00D32180">
              <w:rPr>
                <w:rStyle w:val="Titre1Car"/>
                <w:rFonts w:ascii="Calibri" w:hAnsi="Calibri" w:cs="Calibri"/>
                <w:color w:val="00A651"/>
              </w:rPr>
              <w:lastRenderedPageBreak/>
              <w:t>PRÉPARATIONS DE PRODUITS STÉRILES DANGEREUX</w:t>
            </w:r>
          </w:p>
        </w:tc>
      </w:tr>
      <w:tr w:rsidR="003026AE" w:rsidRPr="00F376D3" w14:paraId="5A09454B" w14:textId="77777777" w:rsidTr="001266CC">
        <w:trPr>
          <w:tblHeader/>
        </w:trPr>
        <w:tc>
          <w:tcPr>
            <w:tcW w:w="2852" w:type="dxa"/>
            <w:vAlign w:val="center"/>
          </w:tcPr>
          <w:p w14:paraId="324EFDEE" w14:textId="77777777" w:rsidR="003026AE" w:rsidRPr="001266CC" w:rsidRDefault="003026AE" w:rsidP="00242626">
            <w:pPr>
              <w:jc w:val="center"/>
              <w:rPr>
                <w:rFonts w:ascii="Calibri" w:hAnsi="Calibri" w:cs="Calibri"/>
                <w:b/>
                <w:sz w:val="22"/>
                <w:szCs w:val="22"/>
              </w:rPr>
            </w:pPr>
            <w:r w:rsidRPr="001266CC">
              <w:rPr>
                <w:rFonts w:ascii="Calibri" w:hAnsi="Calibri" w:cs="Calibri"/>
                <w:b/>
                <w:sz w:val="22"/>
                <w:szCs w:val="22"/>
              </w:rPr>
              <w:t>Critère évalué</w:t>
            </w:r>
          </w:p>
        </w:tc>
        <w:tc>
          <w:tcPr>
            <w:tcW w:w="1538" w:type="dxa"/>
            <w:vAlign w:val="center"/>
          </w:tcPr>
          <w:p w14:paraId="1B706D01" w14:textId="77777777" w:rsidR="003026AE" w:rsidRPr="001266CC" w:rsidRDefault="003026AE" w:rsidP="00242626">
            <w:pPr>
              <w:jc w:val="center"/>
              <w:rPr>
                <w:rFonts w:ascii="Calibri" w:hAnsi="Calibri" w:cs="Calibri"/>
                <w:b/>
                <w:sz w:val="22"/>
                <w:szCs w:val="22"/>
              </w:rPr>
            </w:pPr>
            <w:r w:rsidRPr="001266CC">
              <w:rPr>
                <w:rFonts w:ascii="Calibri" w:hAnsi="Calibri" w:cs="Calibri"/>
                <w:b/>
                <w:sz w:val="22"/>
                <w:szCs w:val="22"/>
              </w:rPr>
              <w:t>Appréciation du chef de département</w:t>
            </w:r>
          </w:p>
        </w:tc>
        <w:tc>
          <w:tcPr>
            <w:tcW w:w="11623" w:type="dxa"/>
            <w:tcBorders>
              <w:bottom w:val="nil"/>
            </w:tcBorders>
            <w:vAlign w:val="center"/>
          </w:tcPr>
          <w:p w14:paraId="43127529" w14:textId="77777777" w:rsidR="003026AE" w:rsidRPr="001266CC" w:rsidRDefault="003026AE" w:rsidP="00242626">
            <w:pPr>
              <w:jc w:val="center"/>
              <w:rPr>
                <w:rFonts w:ascii="Calibri" w:hAnsi="Calibri" w:cs="Calibri"/>
                <w:b/>
                <w:sz w:val="22"/>
                <w:szCs w:val="22"/>
              </w:rPr>
            </w:pPr>
            <w:r w:rsidRPr="001266CC">
              <w:rPr>
                <w:rFonts w:ascii="Calibri" w:hAnsi="Calibri" w:cs="Calibri"/>
                <w:b/>
                <w:sz w:val="22"/>
                <w:szCs w:val="22"/>
              </w:rPr>
              <w:t>Commentaires</w:t>
            </w:r>
          </w:p>
          <w:p w14:paraId="36258FC5" w14:textId="77777777" w:rsidR="003026AE" w:rsidRPr="001266CC" w:rsidRDefault="003026AE" w:rsidP="00242626">
            <w:pPr>
              <w:jc w:val="center"/>
              <w:rPr>
                <w:rFonts w:ascii="Calibri" w:hAnsi="Calibri" w:cs="Calibri"/>
                <w:b/>
                <w:sz w:val="22"/>
                <w:szCs w:val="22"/>
              </w:rPr>
            </w:pPr>
            <w:proofErr w:type="gramStart"/>
            <w:r w:rsidRPr="001266CC">
              <w:rPr>
                <w:rFonts w:ascii="Calibri" w:hAnsi="Calibri" w:cs="Calibri"/>
                <w:b/>
                <w:sz w:val="22"/>
                <w:szCs w:val="22"/>
              </w:rPr>
              <w:t>du</w:t>
            </w:r>
            <w:proofErr w:type="gramEnd"/>
            <w:r w:rsidRPr="001266CC">
              <w:rPr>
                <w:rFonts w:ascii="Calibri" w:hAnsi="Calibri" w:cs="Calibri"/>
                <w:b/>
                <w:sz w:val="22"/>
                <w:szCs w:val="22"/>
              </w:rPr>
              <w:t xml:space="preserve"> chef de département</w:t>
            </w:r>
          </w:p>
        </w:tc>
      </w:tr>
      <w:tr w:rsidR="0050315A" w:rsidRPr="00F376D3" w14:paraId="6C3C8091" w14:textId="77777777" w:rsidTr="001266CC">
        <w:tc>
          <w:tcPr>
            <w:tcW w:w="2852" w:type="dxa"/>
          </w:tcPr>
          <w:p w14:paraId="440BB35B" w14:textId="7432B45A" w:rsidR="0050315A" w:rsidRPr="00F376D3" w:rsidRDefault="0050315A" w:rsidP="003026AE">
            <w:pPr>
              <w:spacing w:before="40" w:after="40"/>
              <w:contextualSpacing w:val="0"/>
              <w:rPr>
                <w:rFonts w:ascii="Calibri" w:hAnsi="Calibri" w:cs="Calibri"/>
                <w:sz w:val="20"/>
                <w:szCs w:val="20"/>
              </w:rPr>
            </w:pPr>
            <w:r w:rsidRPr="00F376D3">
              <w:rPr>
                <w:rFonts w:ascii="Calibri" w:hAnsi="Calibri" w:cs="Calibri"/>
                <w:sz w:val="20"/>
                <w:szCs w:val="20"/>
              </w:rPr>
              <w:t>Les locaux suivants servant à la préparation de produits stériles dangereux sont conformes à la norme (s’il y a lieu, préciser les éléments non conformes ainsi que les milieux concernés) :</w:t>
            </w:r>
          </w:p>
        </w:tc>
        <w:tc>
          <w:tcPr>
            <w:tcW w:w="1538" w:type="dxa"/>
          </w:tcPr>
          <w:p w14:paraId="0FEC83D3" w14:textId="77777777" w:rsidR="0050315A" w:rsidRPr="00F376D3" w:rsidRDefault="0050315A" w:rsidP="003026AE">
            <w:pPr>
              <w:spacing w:before="40" w:after="40"/>
              <w:contextualSpacing w:val="0"/>
              <w:jc w:val="center"/>
              <w:rPr>
                <w:rFonts w:ascii="Calibri" w:hAnsi="Calibri" w:cs="Calibri"/>
                <w:sz w:val="20"/>
                <w:szCs w:val="20"/>
              </w:rPr>
            </w:pPr>
          </w:p>
        </w:tc>
        <w:tc>
          <w:tcPr>
            <w:tcW w:w="11623" w:type="dxa"/>
            <w:vAlign w:val="center"/>
          </w:tcPr>
          <w:p w14:paraId="7F8A005A" w14:textId="77777777" w:rsidR="0050315A" w:rsidRPr="00F376D3" w:rsidRDefault="0050315A" w:rsidP="003026AE">
            <w:pPr>
              <w:spacing w:before="40" w:after="40"/>
              <w:contextualSpacing w:val="0"/>
              <w:jc w:val="center"/>
              <w:rPr>
                <w:rFonts w:ascii="Calibri" w:hAnsi="Calibri" w:cs="Calibri"/>
                <w:sz w:val="20"/>
                <w:szCs w:val="18"/>
              </w:rPr>
            </w:pPr>
          </w:p>
        </w:tc>
      </w:tr>
      <w:tr w:rsidR="003026AE" w:rsidRPr="00F376D3" w14:paraId="7D49E2A8" w14:textId="77777777" w:rsidTr="001266CC">
        <w:tc>
          <w:tcPr>
            <w:tcW w:w="2852" w:type="dxa"/>
          </w:tcPr>
          <w:p w14:paraId="30B42816" w14:textId="4968029F" w:rsidR="003026AE" w:rsidRPr="00F376D3" w:rsidRDefault="003026AE" w:rsidP="003026AE">
            <w:pPr>
              <w:spacing w:before="40" w:after="40"/>
              <w:ind w:left="447"/>
              <w:contextualSpacing w:val="0"/>
              <w:rPr>
                <w:rFonts w:ascii="Calibri" w:hAnsi="Calibri" w:cs="Calibri"/>
                <w:bCs/>
                <w:sz w:val="20"/>
                <w:szCs w:val="20"/>
              </w:rPr>
            </w:pPr>
            <w:r w:rsidRPr="00F376D3">
              <w:rPr>
                <w:rFonts w:ascii="Calibri" w:hAnsi="Calibri" w:cs="Calibri"/>
                <w:bCs/>
                <w:sz w:val="20"/>
                <w:szCs w:val="20"/>
              </w:rPr>
              <w:t>Salle blanche</w:t>
            </w:r>
            <w:r w:rsidR="0050315A" w:rsidRPr="00F376D3">
              <w:rPr>
                <w:rFonts w:ascii="Calibri" w:hAnsi="Calibri" w:cs="Calibri"/>
                <w:bCs/>
                <w:sz w:val="20"/>
                <w:szCs w:val="20"/>
              </w:rPr>
              <w:t>.</w:t>
            </w:r>
          </w:p>
        </w:tc>
        <w:tc>
          <w:tcPr>
            <w:tcW w:w="1538" w:type="dxa"/>
          </w:tcPr>
          <w:p w14:paraId="0A72A5AB" w14:textId="5F46353D" w:rsidR="003026AE" w:rsidRPr="00F376D3" w:rsidRDefault="003026AE" w:rsidP="003026AE">
            <w:pPr>
              <w:spacing w:before="40" w:after="40"/>
              <w:contextualSpacing w:val="0"/>
              <w:jc w:val="center"/>
              <w:rPr>
                <w:rFonts w:ascii="Calibri" w:hAnsi="Calibri" w:cs="Calibri"/>
                <w:sz w:val="20"/>
                <w:szCs w:val="20"/>
              </w:rPr>
            </w:pPr>
          </w:p>
        </w:tc>
        <w:tc>
          <w:tcPr>
            <w:tcW w:w="11623" w:type="dxa"/>
            <w:vAlign w:val="center"/>
          </w:tcPr>
          <w:p w14:paraId="1B253408" w14:textId="77777777" w:rsidR="003026AE" w:rsidRPr="00F376D3" w:rsidRDefault="003026AE" w:rsidP="003026AE">
            <w:pPr>
              <w:spacing w:before="40" w:after="40"/>
              <w:contextualSpacing w:val="0"/>
              <w:jc w:val="center"/>
              <w:rPr>
                <w:rFonts w:ascii="Calibri" w:hAnsi="Calibri" w:cs="Calibri"/>
                <w:sz w:val="20"/>
                <w:szCs w:val="18"/>
              </w:rPr>
            </w:pPr>
          </w:p>
        </w:tc>
      </w:tr>
      <w:tr w:rsidR="0050315A" w:rsidRPr="00F376D3" w14:paraId="78F3A108" w14:textId="77777777" w:rsidTr="001266CC">
        <w:tc>
          <w:tcPr>
            <w:tcW w:w="2852" w:type="dxa"/>
          </w:tcPr>
          <w:p w14:paraId="56F7F206" w14:textId="3639607C" w:rsidR="0050315A" w:rsidRPr="00F376D3" w:rsidRDefault="0050315A" w:rsidP="003026AE">
            <w:pPr>
              <w:spacing w:before="40" w:after="40"/>
              <w:ind w:left="447"/>
              <w:contextualSpacing w:val="0"/>
              <w:rPr>
                <w:rFonts w:ascii="Calibri" w:hAnsi="Calibri" w:cs="Calibri"/>
                <w:bCs/>
                <w:sz w:val="20"/>
                <w:szCs w:val="20"/>
              </w:rPr>
            </w:pPr>
            <w:r w:rsidRPr="00F376D3">
              <w:rPr>
                <w:rFonts w:ascii="Calibri" w:hAnsi="Calibri" w:cs="Calibri"/>
                <w:bCs/>
                <w:sz w:val="20"/>
                <w:szCs w:val="20"/>
              </w:rPr>
              <w:t>Sas.</w:t>
            </w:r>
          </w:p>
        </w:tc>
        <w:tc>
          <w:tcPr>
            <w:tcW w:w="1538" w:type="dxa"/>
          </w:tcPr>
          <w:p w14:paraId="010CAA8C" w14:textId="77777777" w:rsidR="0050315A" w:rsidRPr="00F376D3" w:rsidRDefault="0050315A" w:rsidP="003026AE">
            <w:pPr>
              <w:spacing w:before="40" w:after="40"/>
              <w:contextualSpacing w:val="0"/>
              <w:jc w:val="center"/>
              <w:rPr>
                <w:rFonts w:ascii="Calibri" w:hAnsi="Calibri" w:cs="Calibri"/>
                <w:sz w:val="20"/>
                <w:szCs w:val="20"/>
              </w:rPr>
            </w:pPr>
          </w:p>
        </w:tc>
        <w:tc>
          <w:tcPr>
            <w:tcW w:w="11623" w:type="dxa"/>
            <w:vAlign w:val="center"/>
          </w:tcPr>
          <w:p w14:paraId="5DF77295" w14:textId="77777777" w:rsidR="0050315A" w:rsidRPr="00F376D3" w:rsidRDefault="0050315A" w:rsidP="003026AE">
            <w:pPr>
              <w:spacing w:before="40" w:after="40"/>
              <w:contextualSpacing w:val="0"/>
              <w:jc w:val="center"/>
              <w:rPr>
                <w:rFonts w:ascii="Calibri" w:hAnsi="Calibri" w:cs="Calibri"/>
                <w:sz w:val="20"/>
                <w:szCs w:val="18"/>
              </w:rPr>
            </w:pPr>
          </w:p>
        </w:tc>
      </w:tr>
      <w:tr w:rsidR="003026AE" w:rsidRPr="00F376D3" w14:paraId="47028284" w14:textId="77777777" w:rsidTr="001266CC">
        <w:tc>
          <w:tcPr>
            <w:tcW w:w="2852" w:type="dxa"/>
          </w:tcPr>
          <w:p w14:paraId="4AEA2C13" w14:textId="2C284B2D" w:rsidR="003026AE" w:rsidRPr="00F376D3" w:rsidRDefault="003026AE" w:rsidP="003026AE">
            <w:pPr>
              <w:spacing w:before="40" w:after="40"/>
              <w:ind w:left="447"/>
              <w:contextualSpacing w:val="0"/>
              <w:rPr>
                <w:rFonts w:ascii="Calibri" w:hAnsi="Calibri" w:cs="Calibri"/>
                <w:bCs/>
                <w:sz w:val="20"/>
                <w:szCs w:val="20"/>
              </w:rPr>
            </w:pPr>
            <w:r w:rsidRPr="00F376D3">
              <w:rPr>
                <w:rFonts w:ascii="Calibri" w:hAnsi="Calibri" w:cs="Calibri"/>
                <w:bCs/>
                <w:sz w:val="20"/>
                <w:szCs w:val="20"/>
              </w:rPr>
              <w:t>Zone de déballage</w:t>
            </w:r>
            <w:r w:rsidR="0050315A" w:rsidRPr="00F376D3">
              <w:rPr>
                <w:rFonts w:ascii="Calibri" w:hAnsi="Calibri" w:cs="Calibri"/>
                <w:bCs/>
                <w:sz w:val="20"/>
                <w:szCs w:val="20"/>
              </w:rPr>
              <w:t>.</w:t>
            </w:r>
          </w:p>
        </w:tc>
        <w:tc>
          <w:tcPr>
            <w:tcW w:w="1538" w:type="dxa"/>
          </w:tcPr>
          <w:p w14:paraId="14A9BD81"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4ED7C738" w14:textId="77777777" w:rsidR="003026AE" w:rsidRPr="00F376D3" w:rsidRDefault="003026AE" w:rsidP="003026AE">
            <w:pPr>
              <w:jc w:val="center"/>
              <w:rPr>
                <w:rFonts w:ascii="Calibri" w:hAnsi="Calibri" w:cs="Calibri"/>
                <w:bCs/>
                <w:sz w:val="18"/>
                <w:szCs w:val="18"/>
              </w:rPr>
            </w:pPr>
          </w:p>
        </w:tc>
      </w:tr>
      <w:tr w:rsidR="0050315A" w:rsidRPr="00F376D3" w14:paraId="60395993" w14:textId="77777777" w:rsidTr="001266CC">
        <w:tc>
          <w:tcPr>
            <w:tcW w:w="2852" w:type="dxa"/>
          </w:tcPr>
          <w:p w14:paraId="79E9F79C" w14:textId="3AFFD024" w:rsidR="0050315A" w:rsidRPr="00F376D3" w:rsidRDefault="0050315A" w:rsidP="003026AE">
            <w:pPr>
              <w:spacing w:before="40" w:after="40"/>
              <w:ind w:left="447"/>
              <w:contextualSpacing w:val="0"/>
              <w:rPr>
                <w:rFonts w:ascii="Calibri" w:hAnsi="Calibri" w:cs="Calibri"/>
                <w:bCs/>
                <w:sz w:val="20"/>
                <w:szCs w:val="20"/>
              </w:rPr>
            </w:pPr>
            <w:r w:rsidRPr="00F376D3">
              <w:rPr>
                <w:rFonts w:ascii="Calibri" w:hAnsi="Calibri" w:cs="Calibri"/>
                <w:bCs/>
                <w:sz w:val="20"/>
                <w:szCs w:val="20"/>
              </w:rPr>
              <w:t>Zone d’entreposage.</w:t>
            </w:r>
          </w:p>
        </w:tc>
        <w:tc>
          <w:tcPr>
            <w:tcW w:w="1538" w:type="dxa"/>
          </w:tcPr>
          <w:p w14:paraId="1FCD0759" w14:textId="77777777" w:rsidR="0050315A" w:rsidRPr="00F376D3" w:rsidRDefault="0050315A" w:rsidP="003026AE">
            <w:pPr>
              <w:spacing w:before="40" w:after="40"/>
              <w:contextualSpacing w:val="0"/>
              <w:jc w:val="center"/>
              <w:rPr>
                <w:rFonts w:ascii="Calibri" w:hAnsi="Calibri" w:cs="Calibri"/>
                <w:b/>
                <w:bCs/>
              </w:rPr>
            </w:pPr>
          </w:p>
        </w:tc>
        <w:tc>
          <w:tcPr>
            <w:tcW w:w="11623" w:type="dxa"/>
            <w:vAlign w:val="center"/>
          </w:tcPr>
          <w:p w14:paraId="179F958F" w14:textId="77777777" w:rsidR="0050315A" w:rsidRPr="00F376D3" w:rsidRDefault="0050315A" w:rsidP="003026AE">
            <w:pPr>
              <w:jc w:val="center"/>
              <w:rPr>
                <w:rFonts w:ascii="Calibri" w:hAnsi="Calibri" w:cs="Calibri"/>
                <w:bCs/>
                <w:sz w:val="18"/>
                <w:szCs w:val="18"/>
              </w:rPr>
            </w:pPr>
          </w:p>
        </w:tc>
      </w:tr>
      <w:tr w:rsidR="003026AE" w:rsidRPr="00F376D3" w14:paraId="7B8AB10C" w14:textId="77777777" w:rsidTr="001266CC">
        <w:tc>
          <w:tcPr>
            <w:tcW w:w="2852" w:type="dxa"/>
          </w:tcPr>
          <w:p w14:paraId="760D573A" w14:textId="46AC70FE" w:rsidR="003026AE" w:rsidRPr="00F376D3" w:rsidRDefault="003026AE" w:rsidP="003026AE">
            <w:pPr>
              <w:spacing w:before="40" w:after="40"/>
              <w:ind w:left="447"/>
              <w:contextualSpacing w:val="0"/>
              <w:rPr>
                <w:rFonts w:ascii="Calibri" w:hAnsi="Calibri" w:cs="Calibri"/>
                <w:bCs/>
                <w:sz w:val="20"/>
                <w:szCs w:val="20"/>
              </w:rPr>
            </w:pPr>
            <w:r w:rsidRPr="00F376D3">
              <w:rPr>
                <w:rFonts w:ascii="Calibri" w:hAnsi="Calibri" w:cs="Calibri"/>
                <w:bCs/>
                <w:sz w:val="20"/>
                <w:szCs w:val="20"/>
              </w:rPr>
              <w:t>Local servant à la préparation du BCG.</w:t>
            </w:r>
          </w:p>
        </w:tc>
        <w:tc>
          <w:tcPr>
            <w:tcW w:w="1538" w:type="dxa"/>
          </w:tcPr>
          <w:p w14:paraId="78D836D7"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19BCD02B" w14:textId="77777777" w:rsidR="003026AE" w:rsidRPr="00F376D3" w:rsidRDefault="003026AE" w:rsidP="003026AE">
            <w:pPr>
              <w:jc w:val="center"/>
              <w:rPr>
                <w:rFonts w:ascii="Calibri" w:hAnsi="Calibri" w:cs="Calibri"/>
                <w:bCs/>
                <w:sz w:val="18"/>
                <w:szCs w:val="18"/>
              </w:rPr>
            </w:pPr>
          </w:p>
        </w:tc>
      </w:tr>
      <w:tr w:rsidR="003026AE" w:rsidRPr="00F376D3" w14:paraId="1A99EBA4" w14:textId="77777777" w:rsidTr="001266CC">
        <w:tc>
          <w:tcPr>
            <w:tcW w:w="2852" w:type="dxa"/>
          </w:tcPr>
          <w:p w14:paraId="311E4256" w14:textId="02AF1859" w:rsidR="003026AE" w:rsidRPr="00F376D3" w:rsidRDefault="005F7AE4" w:rsidP="003026AE">
            <w:pPr>
              <w:spacing w:before="40" w:after="40"/>
              <w:contextualSpacing w:val="0"/>
              <w:rPr>
                <w:rFonts w:ascii="Calibri" w:hAnsi="Calibri" w:cs="Calibri"/>
                <w:sz w:val="20"/>
                <w:szCs w:val="20"/>
              </w:rPr>
            </w:pPr>
            <w:r w:rsidRPr="00F376D3">
              <w:rPr>
                <w:rFonts w:ascii="Calibri" w:hAnsi="Calibri" w:cs="Calibri"/>
                <w:sz w:val="20"/>
                <w:szCs w:val="20"/>
              </w:rPr>
              <w:t>Le système de ventilation des locaux servant à la préparation de produits stériles dangereux est conforme aux recommandations (filtres HEPA terminaux, grilles de retour d’air au bas des murs, évacuation de l’air 100% à l’extérieur, etc.). S’il y a lieu, préciser les éléments non conformes ainsi que les milieux concernés. </w:t>
            </w:r>
          </w:p>
        </w:tc>
        <w:tc>
          <w:tcPr>
            <w:tcW w:w="1538" w:type="dxa"/>
          </w:tcPr>
          <w:p w14:paraId="70E3B009"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69E53E75" w14:textId="0D63AB1D" w:rsidR="003026AE" w:rsidRPr="00F376D3" w:rsidRDefault="00E728D3" w:rsidP="003026AE">
            <w:pPr>
              <w:jc w:val="center"/>
              <w:rPr>
                <w:rFonts w:ascii="Calibri" w:hAnsi="Calibri" w:cs="Calibri"/>
                <w:bCs/>
                <w:sz w:val="18"/>
                <w:szCs w:val="18"/>
              </w:rPr>
            </w:pPr>
            <w:r w:rsidRPr="00F376D3">
              <w:rPr>
                <w:rFonts w:ascii="Calibri" w:hAnsi="Calibri" w:cs="Calibri"/>
                <w:bCs/>
                <w:sz w:val="18"/>
                <w:szCs w:val="18"/>
              </w:rPr>
              <w:t xml:space="preserve">- </w:t>
            </w:r>
          </w:p>
        </w:tc>
      </w:tr>
      <w:tr w:rsidR="003026AE" w:rsidRPr="00F376D3" w14:paraId="799CA1A7" w14:textId="77777777" w:rsidTr="001266CC">
        <w:tc>
          <w:tcPr>
            <w:tcW w:w="2852" w:type="dxa"/>
          </w:tcPr>
          <w:p w14:paraId="672A8BD0" w14:textId="0719355D" w:rsidR="003026AE" w:rsidRPr="00F376D3" w:rsidRDefault="005F7AE4" w:rsidP="003026AE">
            <w:pPr>
              <w:spacing w:before="40" w:after="40"/>
              <w:contextualSpacing w:val="0"/>
              <w:rPr>
                <w:rFonts w:ascii="Calibri" w:hAnsi="Calibri" w:cs="Calibri"/>
                <w:sz w:val="20"/>
                <w:szCs w:val="20"/>
              </w:rPr>
            </w:pPr>
            <w:r w:rsidRPr="00F376D3">
              <w:rPr>
                <w:rFonts w:ascii="Calibri" w:hAnsi="Calibri" w:cs="Calibri"/>
                <w:sz w:val="20"/>
                <w:szCs w:val="20"/>
              </w:rPr>
              <w:t xml:space="preserve">L’entretien général des installations (inspection visuelle des locaux et des équipements, réparations, entretien préventif, etc.) est effectué </w:t>
            </w:r>
            <w:r w:rsidRPr="00F376D3">
              <w:rPr>
                <w:rFonts w:ascii="Calibri" w:hAnsi="Calibri" w:cs="Calibri"/>
                <w:sz w:val="20"/>
                <w:szCs w:val="20"/>
              </w:rPr>
              <w:lastRenderedPageBreak/>
              <w:t>conformément aux recommandations.</w:t>
            </w:r>
          </w:p>
        </w:tc>
        <w:tc>
          <w:tcPr>
            <w:tcW w:w="1538" w:type="dxa"/>
          </w:tcPr>
          <w:p w14:paraId="66428EBD"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226AE33F" w14:textId="77777777" w:rsidR="003026AE" w:rsidRPr="00F376D3" w:rsidRDefault="003026AE" w:rsidP="003026AE">
            <w:pPr>
              <w:jc w:val="center"/>
              <w:rPr>
                <w:rFonts w:ascii="Calibri" w:hAnsi="Calibri" w:cs="Calibri"/>
                <w:bCs/>
                <w:sz w:val="18"/>
                <w:szCs w:val="18"/>
              </w:rPr>
            </w:pPr>
          </w:p>
        </w:tc>
      </w:tr>
      <w:tr w:rsidR="003026AE" w:rsidRPr="00F376D3" w14:paraId="6D2BE276" w14:textId="77777777" w:rsidTr="001266CC">
        <w:tc>
          <w:tcPr>
            <w:tcW w:w="2852" w:type="dxa"/>
          </w:tcPr>
          <w:p w14:paraId="47250F67" w14:textId="606B8582" w:rsidR="003026AE" w:rsidRPr="00F376D3" w:rsidRDefault="005F7AE4" w:rsidP="003026AE">
            <w:pPr>
              <w:spacing w:before="40" w:after="40"/>
              <w:contextualSpacing w:val="0"/>
              <w:rPr>
                <w:rFonts w:ascii="Calibri" w:hAnsi="Calibri" w:cs="Calibri"/>
                <w:bCs/>
                <w:sz w:val="20"/>
                <w:szCs w:val="20"/>
              </w:rPr>
            </w:pPr>
            <w:r w:rsidRPr="00F376D3">
              <w:rPr>
                <w:rFonts w:ascii="Calibri" w:hAnsi="Calibri" w:cs="Calibri"/>
                <w:b/>
                <w:bCs/>
                <w:sz w:val="20"/>
                <w:szCs w:val="20"/>
              </w:rPr>
              <w:t>Un plan de déploiement visant à maximiser la proportion de prémédication injectable préparée par la pharmacie est en place et intégré au plan de développement et au plan d’effectifs du département de pharmacie. </w:t>
            </w:r>
          </w:p>
        </w:tc>
        <w:tc>
          <w:tcPr>
            <w:tcW w:w="1538" w:type="dxa"/>
          </w:tcPr>
          <w:p w14:paraId="73CCAAA5"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0DBB800B" w14:textId="77777777" w:rsidR="003026AE" w:rsidRPr="00F376D3" w:rsidRDefault="003026AE" w:rsidP="003026AE">
            <w:pPr>
              <w:jc w:val="center"/>
              <w:rPr>
                <w:rFonts w:ascii="Calibri" w:hAnsi="Calibri" w:cs="Calibri"/>
                <w:bCs/>
                <w:sz w:val="18"/>
                <w:szCs w:val="18"/>
              </w:rPr>
            </w:pPr>
          </w:p>
        </w:tc>
      </w:tr>
      <w:tr w:rsidR="003026AE" w:rsidRPr="00F376D3" w14:paraId="67788D17" w14:textId="77777777" w:rsidTr="001266CC">
        <w:tc>
          <w:tcPr>
            <w:tcW w:w="2852" w:type="dxa"/>
          </w:tcPr>
          <w:p w14:paraId="005BB673" w14:textId="012411AA" w:rsidR="003026AE" w:rsidRPr="00F376D3" w:rsidRDefault="00F555EC" w:rsidP="003026AE">
            <w:pPr>
              <w:spacing w:before="40" w:after="40"/>
              <w:contextualSpacing w:val="0"/>
              <w:rPr>
                <w:rFonts w:ascii="Calibri" w:hAnsi="Calibri" w:cs="Calibri"/>
                <w:bCs/>
                <w:sz w:val="20"/>
                <w:szCs w:val="20"/>
              </w:rPr>
            </w:pPr>
            <w:r w:rsidRPr="00F376D3">
              <w:rPr>
                <w:rFonts w:ascii="Calibri" w:hAnsi="Calibri" w:cs="Calibri"/>
                <w:b/>
                <w:bCs/>
                <w:sz w:val="20"/>
                <w:szCs w:val="20"/>
              </w:rPr>
              <w:t>La certification des locaux et des équipements (compte de particules viables, non viables) et fonctionnement des équipements (ESB, filtres HEPA, etc.) est conforme aux recommandations. S’il y a lieu, préciser les éléments non conformes ainsi que les milieux concernés.  </w:t>
            </w:r>
          </w:p>
        </w:tc>
        <w:tc>
          <w:tcPr>
            <w:tcW w:w="1538" w:type="dxa"/>
          </w:tcPr>
          <w:p w14:paraId="59730E13"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2DEFE6DE" w14:textId="77777777" w:rsidR="003026AE" w:rsidRPr="00F376D3" w:rsidRDefault="003026AE" w:rsidP="003026AE">
            <w:pPr>
              <w:jc w:val="center"/>
              <w:rPr>
                <w:rFonts w:ascii="Calibri" w:hAnsi="Calibri" w:cs="Calibri"/>
                <w:bCs/>
                <w:sz w:val="18"/>
                <w:szCs w:val="18"/>
              </w:rPr>
            </w:pPr>
          </w:p>
        </w:tc>
      </w:tr>
      <w:tr w:rsidR="003026AE" w:rsidRPr="00F376D3" w14:paraId="7CE8DFE0" w14:textId="77777777" w:rsidTr="001266CC">
        <w:tc>
          <w:tcPr>
            <w:tcW w:w="2852" w:type="dxa"/>
          </w:tcPr>
          <w:p w14:paraId="541EEC23" w14:textId="09B2CC70" w:rsidR="003026AE" w:rsidRPr="00F376D3" w:rsidRDefault="00F555EC" w:rsidP="003026AE">
            <w:pPr>
              <w:spacing w:before="40" w:after="40"/>
              <w:contextualSpacing w:val="0"/>
              <w:rPr>
                <w:rFonts w:ascii="Calibri" w:hAnsi="Calibri" w:cs="Calibri"/>
                <w:bCs/>
                <w:sz w:val="20"/>
                <w:szCs w:val="20"/>
              </w:rPr>
            </w:pPr>
            <w:r w:rsidRPr="00F376D3">
              <w:rPr>
                <w:rFonts w:ascii="Calibri" w:hAnsi="Calibri" w:cs="Calibri"/>
                <w:b/>
                <w:bCs/>
                <w:sz w:val="20"/>
                <w:szCs w:val="20"/>
              </w:rPr>
              <w:t>Les systèmes de contrôle des paramètres fonctionnels suivants sont reliés à un système de notification :</w:t>
            </w:r>
            <w:r w:rsidRPr="00F376D3">
              <w:rPr>
                <w:rFonts w:ascii="Calibri" w:hAnsi="Calibri" w:cs="Calibri"/>
                <w:bCs/>
                <w:sz w:val="20"/>
                <w:szCs w:val="20"/>
              </w:rPr>
              <w:t xml:space="preserve"> </w:t>
            </w:r>
          </w:p>
        </w:tc>
        <w:tc>
          <w:tcPr>
            <w:tcW w:w="1538" w:type="dxa"/>
          </w:tcPr>
          <w:p w14:paraId="4155EEEE"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18BBEFBD" w14:textId="77777777" w:rsidR="003026AE" w:rsidRPr="00F376D3" w:rsidRDefault="003026AE" w:rsidP="003026AE">
            <w:pPr>
              <w:jc w:val="center"/>
              <w:rPr>
                <w:rFonts w:ascii="Calibri" w:hAnsi="Calibri" w:cs="Calibri"/>
                <w:bCs/>
                <w:sz w:val="18"/>
                <w:szCs w:val="18"/>
              </w:rPr>
            </w:pPr>
          </w:p>
        </w:tc>
      </w:tr>
      <w:tr w:rsidR="00F555EC" w:rsidRPr="00F376D3" w14:paraId="152209D3" w14:textId="77777777" w:rsidTr="001266CC">
        <w:tc>
          <w:tcPr>
            <w:tcW w:w="2852" w:type="dxa"/>
          </w:tcPr>
          <w:p w14:paraId="12FDE2C1" w14:textId="6471EEE1" w:rsidR="00F555EC" w:rsidRPr="00F376D3" w:rsidRDefault="00F555EC" w:rsidP="00F555EC">
            <w:pPr>
              <w:pStyle w:val="Paragraphedeliste"/>
              <w:numPr>
                <w:ilvl w:val="0"/>
                <w:numId w:val="11"/>
              </w:numPr>
              <w:spacing w:before="40" w:after="40"/>
              <w:contextualSpacing w:val="0"/>
              <w:rPr>
                <w:rFonts w:ascii="Calibri" w:hAnsi="Calibri" w:cs="Calibri"/>
                <w:b/>
                <w:bCs/>
                <w:sz w:val="20"/>
                <w:szCs w:val="20"/>
              </w:rPr>
            </w:pPr>
            <w:r w:rsidRPr="00F376D3">
              <w:rPr>
                <w:rFonts w:ascii="Calibri" w:hAnsi="Calibri" w:cs="Calibri"/>
                <w:bCs/>
                <w:sz w:val="20"/>
                <w:szCs w:val="20"/>
              </w:rPr>
              <w:t>Débitmètres.</w:t>
            </w:r>
          </w:p>
        </w:tc>
        <w:tc>
          <w:tcPr>
            <w:tcW w:w="1538" w:type="dxa"/>
          </w:tcPr>
          <w:p w14:paraId="30F0D35E" w14:textId="77777777" w:rsidR="00F555EC" w:rsidRPr="00F376D3" w:rsidRDefault="00F555EC" w:rsidP="003026AE">
            <w:pPr>
              <w:spacing w:before="40" w:after="40"/>
              <w:contextualSpacing w:val="0"/>
              <w:jc w:val="center"/>
              <w:rPr>
                <w:rFonts w:ascii="Calibri" w:hAnsi="Calibri" w:cs="Calibri"/>
                <w:b/>
                <w:bCs/>
              </w:rPr>
            </w:pPr>
          </w:p>
        </w:tc>
        <w:tc>
          <w:tcPr>
            <w:tcW w:w="11623" w:type="dxa"/>
            <w:vAlign w:val="center"/>
          </w:tcPr>
          <w:p w14:paraId="21E97B0B" w14:textId="77777777" w:rsidR="00F555EC" w:rsidRPr="00F376D3" w:rsidRDefault="00F555EC" w:rsidP="003026AE">
            <w:pPr>
              <w:jc w:val="center"/>
              <w:rPr>
                <w:rFonts w:ascii="Calibri" w:hAnsi="Calibri" w:cs="Calibri"/>
                <w:bCs/>
                <w:sz w:val="18"/>
                <w:szCs w:val="18"/>
              </w:rPr>
            </w:pPr>
          </w:p>
        </w:tc>
      </w:tr>
      <w:tr w:rsidR="00F555EC" w:rsidRPr="00F376D3" w14:paraId="788DBCE7" w14:textId="77777777" w:rsidTr="001266CC">
        <w:tc>
          <w:tcPr>
            <w:tcW w:w="2852" w:type="dxa"/>
          </w:tcPr>
          <w:p w14:paraId="03DD4442" w14:textId="27178F66" w:rsidR="00F555EC" w:rsidRPr="00F376D3" w:rsidRDefault="00F555EC" w:rsidP="00F555EC">
            <w:pPr>
              <w:pStyle w:val="Paragraphedeliste"/>
              <w:numPr>
                <w:ilvl w:val="0"/>
                <w:numId w:val="11"/>
              </w:numPr>
              <w:spacing w:before="40" w:after="40"/>
              <w:contextualSpacing w:val="0"/>
              <w:rPr>
                <w:rFonts w:ascii="Calibri" w:hAnsi="Calibri" w:cs="Calibri"/>
                <w:bCs/>
                <w:sz w:val="20"/>
                <w:szCs w:val="20"/>
              </w:rPr>
            </w:pPr>
            <w:r w:rsidRPr="00F376D3">
              <w:rPr>
                <w:rFonts w:ascii="Calibri" w:hAnsi="Calibri" w:cs="Calibri"/>
                <w:bCs/>
                <w:sz w:val="20"/>
                <w:szCs w:val="20"/>
              </w:rPr>
              <w:t>ESB.</w:t>
            </w:r>
          </w:p>
        </w:tc>
        <w:tc>
          <w:tcPr>
            <w:tcW w:w="1538" w:type="dxa"/>
          </w:tcPr>
          <w:p w14:paraId="5A904E39" w14:textId="77777777" w:rsidR="00F555EC" w:rsidRPr="00F376D3" w:rsidRDefault="00F555EC" w:rsidP="003026AE">
            <w:pPr>
              <w:spacing w:before="40" w:after="40"/>
              <w:contextualSpacing w:val="0"/>
              <w:jc w:val="center"/>
              <w:rPr>
                <w:rFonts w:ascii="Calibri" w:hAnsi="Calibri" w:cs="Calibri"/>
                <w:b/>
                <w:bCs/>
              </w:rPr>
            </w:pPr>
          </w:p>
        </w:tc>
        <w:tc>
          <w:tcPr>
            <w:tcW w:w="11623" w:type="dxa"/>
            <w:vAlign w:val="center"/>
          </w:tcPr>
          <w:p w14:paraId="6D15CE06" w14:textId="77777777" w:rsidR="00F555EC" w:rsidRPr="00F376D3" w:rsidRDefault="00F555EC" w:rsidP="003026AE">
            <w:pPr>
              <w:jc w:val="center"/>
              <w:rPr>
                <w:rFonts w:ascii="Calibri" w:hAnsi="Calibri" w:cs="Calibri"/>
                <w:bCs/>
                <w:sz w:val="18"/>
                <w:szCs w:val="18"/>
              </w:rPr>
            </w:pPr>
          </w:p>
        </w:tc>
      </w:tr>
      <w:tr w:rsidR="00F555EC" w:rsidRPr="00F376D3" w14:paraId="3051347E" w14:textId="77777777" w:rsidTr="001266CC">
        <w:tc>
          <w:tcPr>
            <w:tcW w:w="2852" w:type="dxa"/>
          </w:tcPr>
          <w:p w14:paraId="235E5675" w14:textId="314C3043" w:rsidR="00F555EC" w:rsidRPr="00F376D3" w:rsidRDefault="00F555EC" w:rsidP="00F555EC">
            <w:pPr>
              <w:pStyle w:val="Paragraphedeliste"/>
              <w:numPr>
                <w:ilvl w:val="0"/>
                <w:numId w:val="11"/>
              </w:numPr>
              <w:spacing w:before="40" w:after="40"/>
              <w:contextualSpacing w:val="0"/>
              <w:rPr>
                <w:rFonts w:ascii="Calibri" w:hAnsi="Calibri" w:cs="Calibri"/>
                <w:bCs/>
                <w:sz w:val="20"/>
                <w:szCs w:val="20"/>
              </w:rPr>
            </w:pPr>
            <w:r w:rsidRPr="00F376D3">
              <w:rPr>
                <w:rFonts w:ascii="Calibri" w:hAnsi="Calibri" w:cs="Calibri"/>
                <w:bCs/>
                <w:sz w:val="20"/>
                <w:szCs w:val="20"/>
              </w:rPr>
              <w:t>Réfrigérateur.</w:t>
            </w:r>
          </w:p>
        </w:tc>
        <w:tc>
          <w:tcPr>
            <w:tcW w:w="1538" w:type="dxa"/>
          </w:tcPr>
          <w:p w14:paraId="752790E8" w14:textId="77777777" w:rsidR="00F555EC" w:rsidRPr="00F376D3" w:rsidRDefault="00F555EC" w:rsidP="003026AE">
            <w:pPr>
              <w:spacing w:before="40" w:after="40"/>
              <w:contextualSpacing w:val="0"/>
              <w:jc w:val="center"/>
              <w:rPr>
                <w:rFonts w:ascii="Calibri" w:hAnsi="Calibri" w:cs="Calibri"/>
                <w:b/>
                <w:bCs/>
              </w:rPr>
            </w:pPr>
          </w:p>
        </w:tc>
        <w:tc>
          <w:tcPr>
            <w:tcW w:w="11623" w:type="dxa"/>
            <w:vAlign w:val="center"/>
          </w:tcPr>
          <w:p w14:paraId="09EEFC49" w14:textId="77777777" w:rsidR="00F555EC" w:rsidRPr="00F376D3" w:rsidRDefault="00F555EC" w:rsidP="003026AE">
            <w:pPr>
              <w:jc w:val="center"/>
              <w:rPr>
                <w:rFonts w:ascii="Calibri" w:hAnsi="Calibri" w:cs="Calibri"/>
                <w:bCs/>
                <w:sz w:val="18"/>
                <w:szCs w:val="18"/>
              </w:rPr>
            </w:pPr>
          </w:p>
        </w:tc>
      </w:tr>
      <w:tr w:rsidR="00F555EC" w:rsidRPr="00F376D3" w14:paraId="3ADBBF9A" w14:textId="77777777" w:rsidTr="001266CC">
        <w:tc>
          <w:tcPr>
            <w:tcW w:w="2852" w:type="dxa"/>
          </w:tcPr>
          <w:p w14:paraId="31FE9106" w14:textId="6173EF0C" w:rsidR="00F555EC" w:rsidRPr="00F376D3" w:rsidRDefault="00F555EC" w:rsidP="00F555EC">
            <w:pPr>
              <w:pStyle w:val="Paragraphedeliste"/>
              <w:numPr>
                <w:ilvl w:val="0"/>
                <w:numId w:val="11"/>
              </w:numPr>
              <w:spacing w:before="40" w:after="40"/>
              <w:contextualSpacing w:val="0"/>
              <w:rPr>
                <w:rFonts w:ascii="Calibri" w:hAnsi="Calibri" w:cs="Calibri"/>
                <w:bCs/>
                <w:sz w:val="20"/>
                <w:szCs w:val="20"/>
              </w:rPr>
            </w:pPr>
            <w:r w:rsidRPr="00F376D3">
              <w:rPr>
                <w:rFonts w:ascii="Calibri" w:hAnsi="Calibri" w:cs="Calibri"/>
                <w:bCs/>
                <w:sz w:val="20"/>
                <w:szCs w:val="20"/>
              </w:rPr>
              <w:t>Congélateur.</w:t>
            </w:r>
          </w:p>
        </w:tc>
        <w:tc>
          <w:tcPr>
            <w:tcW w:w="1538" w:type="dxa"/>
          </w:tcPr>
          <w:p w14:paraId="0E0E568B" w14:textId="77777777" w:rsidR="00F555EC" w:rsidRPr="00F376D3" w:rsidRDefault="00F555EC" w:rsidP="003026AE">
            <w:pPr>
              <w:spacing w:before="40" w:after="40"/>
              <w:contextualSpacing w:val="0"/>
              <w:jc w:val="center"/>
              <w:rPr>
                <w:rFonts w:ascii="Calibri" w:hAnsi="Calibri" w:cs="Calibri"/>
                <w:b/>
                <w:bCs/>
              </w:rPr>
            </w:pPr>
          </w:p>
        </w:tc>
        <w:tc>
          <w:tcPr>
            <w:tcW w:w="11623" w:type="dxa"/>
            <w:vAlign w:val="center"/>
          </w:tcPr>
          <w:p w14:paraId="571AD149" w14:textId="77777777" w:rsidR="00F555EC" w:rsidRPr="00F376D3" w:rsidRDefault="00F555EC" w:rsidP="003026AE">
            <w:pPr>
              <w:jc w:val="center"/>
              <w:rPr>
                <w:rFonts w:ascii="Calibri" w:hAnsi="Calibri" w:cs="Calibri"/>
                <w:bCs/>
                <w:sz w:val="18"/>
                <w:szCs w:val="18"/>
              </w:rPr>
            </w:pPr>
          </w:p>
        </w:tc>
      </w:tr>
      <w:tr w:rsidR="003026AE" w:rsidRPr="00F376D3" w14:paraId="633F8F59" w14:textId="77777777" w:rsidTr="001266CC">
        <w:tc>
          <w:tcPr>
            <w:tcW w:w="2852" w:type="dxa"/>
          </w:tcPr>
          <w:p w14:paraId="6BE19B7B" w14:textId="0802FCEF" w:rsidR="003026AE" w:rsidRPr="00F376D3" w:rsidRDefault="00F26664" w:rsidP="003026AE">
            <w:pPr>
              <w:spacing w:before="40" w:after="40"/>
              <w:contextualSpacing w:val="0"/>
              <w:rPr>
                <w:rFonts w:ascii="Calibri" w:hAnsi="Calibri" w:cs="Calibri"/>
                <w:sz w:val="20"/>
                <w:szCs w:val="20"/>
              </w:rPr>
            </w:pPr>
            <w:r w:rsidRPr="00F376D3">
              <w:rPr>
                <w:rFonts w:ascii="Calibri" w:hAnsi="Calibri" w:cs="Calibri"/>
                <w:sz w:val="20"/>
                <w:szCs w:val="20"/>
              </w:rPr>
              <w:lastRenderedPageBreak/>
              <w:t>Les registres sont vérifiés et contrôlés régulièrement (gradients de pression, température et humidité des locaux, température des réfrigérateurs et congélateurs, entretien ménager des locaux et des équipements). </w:t>
            </w:r>
          </w:p>
        </w:tc>
        <w:tc>
          <w:tcPr>
            <w:tcW w:w="1538" w:type="dxa"/>
          </w:tcPr>
          <w:p w14:paraId="4916BAE3"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080C8463" w14:textId="77777777" w:rsidR="003026AE" w:rsidRPr="00F376D3" w:rsidRDefault="003026AE" w:rsidP="003026AE">
            <w:pPr>
              <w:jc w:val="center"/>
              <w:rPr>
                <w:rFonts w:ascii="Calibri" w:hAnsi="Calibri" w:cs="Calibri"/>
                <w:bCs/>
                <w:sz w:val="18"/>
                <w:szCs w:val="18"/>
              </w:rPr>
            </w:pPr>
          </w:p>
        </w:tc>
      </w:tr>
      <w:tr w:rsidR="003026AE" w:rsidRPr="00F376D3" w14:paraId="3433631F" w14:textId="77777777" w:rsidTr="001266CC">
        <w:tc>
          <w:tcPr>
            <w:tcW w:w="2852" w:type="dxa"/>
          </w:tcPr>
          <w:p w14:paraId="58C8130F" w14:textId="10867950" w:rsidR="003026AE" w:rsidRPr="00F376D3" w:rsidRDefault="00F26664" w:rsidP="003026AE">
            <w:pPr>
              <w:spacing w:before="40" w:after="40"/>
              <w:contextualSpacing w:val="0"/>
              <w:rPr>
                <w:rFonts w:ascii="Calibri" w:hAnsi="Calibri" w:cs="Calibri"/>
                <w:sz w:val="20"/>
                <w:szCs w:val="20"/>
              </w:rPr>
            </w:pPr>
            <w:r w:rsidRPr="00F376D3">
              <w:rPr>
                <w:rFonts w:ascii="Calibri" w:hAnsi="Calibri" w:cs="Calibri"/>
                <w:sz w:val="20"/>
                <w:szCs w:val="20"/>
              </w:rPr>
              <w:t>Les politiques et procédures requises existent, sont adaptées aux milieux et appliquées. </w:t>
            </w:r>
          </w:p>
        </w:tc>
        <w:tc>
          <w:tcPr>
            <w:tcW w:w="1538" w:type="dxa"/>
          </w:tcPr>
          <w:p w14:paraId="0E900B28"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4708B5CD" w14:textId="77777777" w:rsidR="003026AE" w:rsidRPr="00F376D3" w:rsidRDefault="003026AE" w:rsidP="003026AE">
            <w:pPr>
              <w:jc w:val="center"/>
              <w:rPr>
                <w:rFonts w:ascii="Calibri" w:hAnsi="Calibri" w:cs="Calibri"/>
                <w:bCs/>
                <w:sz w:val="18"/>
                <w:szCs w:val="18"/>
              </w:rPr>
            </w:pPr>
          </w:p>
        </w:tc>
      </w:tr>
      <w:tr w:rsidR="003026AE" w:rsidRPr="00F376D3" w14:paraId="4ECA19B0" w14:textId="77777777" w:rsidTr="001266CC">
        <w:tc>
          <w:tcPr>
            <w:tcW w:w="2852" w:type="dxa"/>
          </w:tcPr>
          <w:p w14:paraId="6D5205DE" w14:textId="7B91D64B" w:rsidR="003026AE" w:rsidRPr="00F376D3" w:rsidRDefault="00F26664" w:rsidP="003026AE">
            <w:pPr>
              <w:spacing w:before="40" w:after="40"/>
              <w:contextualSpacing w:val="0"/>
              <w:rPr>
                <w:rFonts w:ascii="Calibri" w:hAnsi="Calibri" w:cs="Calibri"/>
                <w:sz w:val="20"/>
                <w:szCs w:val="20"/>
              </w:rPr>
            </w:pPr>
            <w:r w:rsidRPr="00F376D3">
              <w:rPr>
                <w:rFonts w:ascii="Calibri" w:hAnsi="Calibri" w:cs="Calibri"/>
                <w:sz w:val="20"/>
                <w:szCs w:val="20"/>
              </w:rPr>
              <w:t>L’évaluation du personnel (technique et professionnel) impliqué dans le service de préparations de produits stériles dangereux est effectuée annuellement. S’il y a lieu, préciser les éléments non conformes ainsi que les milieux concernés.</w:t>
            </w:r>
          </w:p>
        </w:tc>
        <w:tc>
          <w:tcPr>
            <w:tcW w:w="1538" w:type="dxa"/>
          </w:tcPr>
          <w:p w14:paraId="7EB7FB53"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73318BB8" w14:textId="77777777" w:rsidR="003026AE" w:rsidRPr="00F376D3" w:rsidRDefault="003026AE" w:rsidP="003026AE">
            <w:pPr>
              <w:jc w:val="center"/>
              <w:rPr>
                <w:rFonts w:ascii="Calibri" w:hAnsi="Calibri" w:cs="Calibri"/>
                <w:bCs/>
                <w:sz w:val="18"/>
                <w:szCs w:val="18"/>
              </w:rPr>
            </w:pPr>
          </w:p>
        </w:tc>
      </w:tr>
      <w:tr w:rsidR="003026AE" w:rsidRPr="00F376D3" w14:paraId="5DF5D67B" w14:textId="77777777" w:rsidTr="001266CC">
        <w:tc>
          <w:tcPr>
            <w:tcW w:w="2852" w:type="dxa"/>
          </w:tcPr>
          <w:p w14:paraId="4F71FE56" w14:textId="0B8CCE93" w:rsidR="003026AE" w:rsidRPr="00F376D3" w:rsidRDefault="004F720D" w:rsidP="003026AE">
            <w:pPr>
              <w:spacing w:before="40" w:after="40"/>
              <w:contextualSpacing w:val="0"/>
              <w:rPr>
                <w:rFonts w:ascii="Calibri" w:hAnsi="Calibri" w:cs="Calibri"/>
                <w:sz w:val="20"/>
                <w:szCs w:val="20"/>
              </w:rPr>
            </w:pPr>
            <w:r w:rsidRPr="00F376D3">
              <w:rPr>
                <w:rFonts w:ascii="Calibri" w:hAnsi="Calibri" w:cs="Calibri"/>
                <w:sz w:val="20"/>
                <w:szCs w:val="20"/>
              </w:rPr>
              <w:t>La décontamination des produits finis (prêts à l’administration) lors de la sortie de l’ESB est effectuée conformément aux recommandations.</w:t>
            </w:r>
          </w:p>
        </w:tc>
        <w:tc>
          <w:tcPr>
            <w:tcW w:w="1538" w:type="dxa"/>
          </w:tcPr>
          <w:p w14:paraId="6336FA17"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4F251DD2" w14:textId="77777777" w:rsidR="003026AE" w:rsidRPr="00F376D3" w:rsidRDefault="003026AE" w:rsidP="003026AE">
            <w:pPr>
              <w:jc w:val="center"/>
              <w:rPr>
                <w:rFonts w:ascii="Calibri" w:hAnsi="Calibri" w:cs="Calibri"/>
                <w:bCs/>
                <w:sz w:val="18"/>
                <w:szCs w:val="18"/>
              </w:rPr>
            </w:pPr>
          </w:p>
        </w:tc>
      </w:tr>
      <w:tr w:rsidR="003026AE" w:rsidRPr="00F376D3" w14:paraId="0AE1374A" w14:textId="77777777" w:rsidTr="001266CC">
        <w:tc>
          <w:tcPr>
            <w:tcW w:w="2852" w:type="dxa"/>
          </w:tcPr>
          <w:p w14:paraId="52E4D5C1" w14:textId="60CD5DEB" w:rsidR="003026AE" w:rsidRPr="00F376D3" w:rsidRDefault="004F720D" w:rsidP="003026AE">
            <w:pPr>
              <w:spacing w:before="40" w:after="40"/>
              <w:contextualSpacing w:val="0"/>
              <w:rPr>
                <w:rFonts w:ascii="Calibri" w:hAnsi="Calibri" w:cs="Calibri"/>
                <w:sz w:val="20"/>
                <w:szCs w:val="20"/>
              </w:rPr>
            </w:pPr>
            <w:r w:rsidRPr="00F376D3">
              <w:rPr>
                <w:rFonts w:ascii="Calibri" w:hAnsi="Calibri" w:cs="Calibri"/>
                <w:sz w:val="20"/>
                <w:szCs w:val="20"/>
              </w:rPr>
              <w:t>La gestion de déchets cytotoxiques est conforme aux recommandations.</w:t>
            </w:r>
          </w:p>
        </w:tc>
        <w:tc>
          <w:tcPr>
            <w:tcW w:w="1538" w:type="dxa"/>
          </w:tcPr>
          <w:p w14:paraId="2FE932B8"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204B7C03" w14:textId="77777777" w:rsidR="003026AE" w:rsidRPr="00F376D3" w:rsidRDefault="003026AE" w:rsidP="003026AE">
            <w:pPr>
              <w:jc w:val="center"/>
              <w:rPr>
                <w:rFonts w:ascii="Calibri" w:hAnsi="Calibri" w:cs="Calibri"/>
                <w:bCs/>
                <w:sz w:val="18"/>
                <w:szCs w:val="18"/>
              </w:rPr>
            </w:pPr>
          </w:p>
        </w:tc>
      </w:tr>
      <w:tr w:rsidR="003026AE" w:rsidRPr="00F376D3" w14:paraId="37628054" w14:textId="77777777" w:rsidTr="001266CC">
        <w:tc>
          <w:tcPr>
            <w:tcW w:w="2852" w:type="dxa"/>
          </w:tcPr>
          <w:p w14:paraId="71BBEE52" w14:textId="59C8EAE4" w:rsidR="003026AE" w:rsidRPr="00F376D3" w:rsidRDefault="004F720D" w:rsidP="003026AE">
            <w:pPr>
              <w:spacing w:before="40" w:after="40"/>
              <w:contextualSpacing w:val="0"/>
              <w:rPr>
                <w:rFonts w:ascii="Calibri" w:hAnsi="Calibri" w:cs="Calibri"/>
                <w:sz w:val="20"/>
                <w:szCs w:val="20"/>
              </w:rPr>
            </w:pPr>
            <w:r w:rsidRPr="00F376D3">
              <w:rPr>
                <w:rFonts w:ascii="Calibri" w:hAnsi="Calibri" w:cs="Calibri"/>
                <w:sz w:val="20"/>
                <w:szCs w:val="20"/>
              </w:rPr>
              <w:lastRenderedPageBreak/>
              <w:t>Un plan de maintien de la conformité est en place pour la préparation de produits stériles dangereux.</w:t>
            </w:r>
          </w:p>
        </w:tc>
        <w:tc>
          <w:tcPr>
            <w:tcW w:w="1538" w:type="dxa"/>
          </w:tcPr>
          <w:p w14:paraId="51B2B859"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50571236" w14:textId="77777777" w:rsidR="003026AE" w:rsidRPr="00F376D3" w:rsidRDefault="003026AE" w:rsidP="003026AE">
            <w:pPr>
              <w:jc w:val="center"/>
              <w:rPr>
                <w:rFonts w:ascii="Calibri" w:hAnsi="Calibri" w:cs="Calibri"/>
                <w:bCs/>
                <w:sz w:val="18"/>
                <w:szCs w:val="18"/>
              </w:rPr>
            </w:pPr>
          </w:p>
        </w:tc>
      </w:tr>
    </w:tbl>
    <w:p w14:paraId="7EF7A4E8" w14:textId="4885D7EA" w:rsidR="004F720D" w:rsidRPr="00F376D3" w:rsidRDefault="004F720D">
      <w:pPr>
        <w:spacing w:before="0" w:after="200" w:line="276" w:lineRule="auto"/>
        <w:contextualSpacing w:val="0"/>
        <w:rPr>
          <w:rFonts w:ascii="Calibri" w:hAnsi="Calibri" w:cs="Calibri"/>
          <w:sz w:val="20"/>
          <w:szCs w:val="20"/>
        </w:rPr>
      </w:pPr>
    </w:p>
    <w:p w14:paraId="51B8FD87" w14:textId="77777777" w:rsidR="004F720D" w:rsidRPr="00F376D3" w:rsidRDefault="004F720D">
      <w:pPr>
        <w:spacing w:before="0" w:after="200" w:line="276" w:lineRule="auto"/>
        <w:contextualSpacing w:val="0"/>
        <w:rPr>
          <w:rFonts w:ascii="Calibri" w:hAnsi="Calibri" w:cs="Calibri"/>
          <w:sz w:val="20"/>
          <w:szCs w:val="20"/>
        </w:rPr>
      </w:pPr>
      <w:r w:rsidRPr="00F376D3">
        <w:rPr>
          <w:rFonts w:ascii="Calibri" w:hAnsi="Calibri" w:cs="Calibri"/>
          <w:sz w:val="20"/>
          <w:szCs w:val="20"/>
        </w:rPr>
        <w:br w:type="page"/>
      </w:r>
    </w:p>
    <w:tbl>
      <w:tblPr>
        <w:tblStyle w:val="Grilledutableau"/>
        <w:tblW w:w="16013" w:type="dxa"/>
        <w:tblLayout w:type="fixed"/>
        <w:tblLook w:val="04A0" w:firstRow="1" w:lastRow="0" w:firstColumn="1" w:lastColumn="0" w:noHBand="0" w:noVBand="1"/>
      </w:tblPr>
      <w:tblGrid>
        <w:gridCol w:w="2852"/>
        <w:gridCol w:w="1538"/>
        <w:gridCol w:w="11623"/>
      </w:tblGrid>
      <w:tr w:rsidR="004F720D" w:rsidRPr="00F376D3" w14:paraId="489FA4BE" w14:textId="77777777" w:rsidTr="004F720D">
        <w:trPr>
          <w:trHeight w:val="432"/>
          <w:tblHeader/>
        </w:trPr>
        <w:tc>
          <w:tcPr>
            <w:tcW w:w="16013" w:type="dxa"/>
            <w:gridSpan w:val="3"/>
            <w:vAlign w:val="center"/>
          </w:tcPr>
          <w:p w14:paraId="1362994C" w14:textId="488832B0" w:rsidR="004F720D" w:rsidRPr="00D32180" w:rsidRDefault="004F720D" w:rsidP="00242626">
            <w:pPr>
              <w:jc w:val="center"/>
              <w:rPr>
                <w:rFonts w:ascii="Calibri" w:hAnsi="Calibri" w:cs="Calibri"/>
                <w:b/>
                <w:color w:val="00A651"/>
                <w:sz w:val="28"/>
                <w:szCs w:val="28"/>
              </w:rPr>
            </w:pPr>
            <w:r w:rsidRPr="00D32180">
              <w:rPr>
                <w:rStyle w:val="Titre1Car"/>
                <w:rFonts w:ascii="Calibri" w:hAnsi="Calibri" w:cs="Calibri"/>
                <w:color w:val="00A651"/>
              </w:rPr>
              <w:lastRenderedPageBreak/>
              <w:t>CLINIQUES EXTERNES (EXCLUANT L’ONCOLOGIE)</w:t>
            </w:r>
          </w:p>
        </w:tc>
      </w:tr>
      <w:tr w:rsidR="003026AE" w:rsidRPr="00F376D3" w14:paraId="69D4CBE6" w14:textId="77777777" w:rsidTr="0061226D">
        <w:trPr>
          <w:tblHeader/>
        </w:trPr>
        <w:tc>
          <w:tcPr>
            <w:tcW w:w="2852" w:type="dxa"/>
            <w:vAlign w:val="center"/>
          </w:tcPr>
          <w:p w14:paraId="1C142244" w14:textId="77777777" w:rsidR="003026AE" w:rsidRPr="0061226D" w:rsidRDefault="003026AE" w:rsidP="00242626">
            <w:pPr>
              <w:jc w:val="center"/>
              <w:rPr>
                <w:rFonts w:ascii="Calibri" w:hAnsi="Calibri" w:cs="Calibri"/>
                <w:b/>
                <w:sz w:val="22"/>
                <w:szCs w:val="22"/>
              </w:rPr>
            </w:pPr>
            <w:r w:rsidRPr="0061226D">
              <w:rPr>
                <w:rFonts w:ascii="Calibri" w:hAnsi="Calibri" w:cs="Calibri"/>
                <w:b/>
                <w:sz w:val="22"/>
                <w:szCs w:val="22"/>
              </w:rPr>
              <w:t>Critère évalué</w:t>
            </w:r>
          </w:p>
        </w:tc>
        <w:tc>
          <w:tcPr>
            <w:tcW w:w="1538" w:type="dxa"/>
            <w:vAlign w:val="center"/>
          </w:tcPr>
          <w:p w14:paraId="4B73594D" w14:textId="77777777" w:rsidR="003026AE" w:rsidRPr="0061226D" w:rsidRDefault="003026AE" w:rsidP="00242626">
            <w:pPr>
              <w:jc w:val="center"/>
              <w:rPr>
                <w:rFonts w:ascii="Calibri" w:hAnsi="Calibri" w:cs="Calibri"/>
                <w:b/>
                <w:sz w:val="22"/>
                <w:szCs w:val="22"/>
              </w:rPr>
            </w:pPr>
            <w:r w:rsidRPr="0061226D">
              <w:rPr>
                <w:rFonts w:ascii="Calibri" w:hAnsi="Calibri" w:cs="Calibri"/>
                <w:b/>
                <w:sz w:val="22"/>
                <w:szCs w:val="22"/>
              </w:rPr>
              <w:t>Appréciation du chef de département</w:t>
            </w:r>
          </w:p>
        </w:tc>
        <w:tc>
          <w:tcPr>
            <w:tcW w:w="11623" w:type="dxa"/>
            <w:tcBorders>
              <w:bottom w:val="nil"/>
            </w:tcBorders>
            <w:vAlign w:val="center"/>
          </w:tcPr>
          <w:p w14:paraId="2335CD92" w14:textId="77777777" w:rsidR="003026AE" w:rsidRPr="0061226D" w:rsidRDefault="003026AE" w:rsidP="00242626">
            <w:pPr>
              <w:jc w:val="center"/>
              <w:rPr>
                <w:rFonts w:ascii="Calibri" w:hAnsi="Calibri" w:cs="Calibri"/>
                <w:b/>
                <w:sz w:val="22"/>
                <w:szCs w:val="22"/>
              </w:rPr>
            </w:pPr>
            <w:r w:rsidRPr="0061226D">
              <w:rPr>
                <w:rFonts w:ascii="Calibri" w:hAnsi="Calibri" w:cs="Calibri"/>
                <w:b/>
                <w:sz w:val="22"/>
                <w:szCs w:val="22"/>
              </w:rPr>
              <w:t>Commentaires</w:t>
            </w:r>
          </w:p>
          <w:p w14:paraId="621C1169" w14:textId="77777777" w:rsidR="003026AE" w:rsidRPr="0061226D" w:rsidRDefault="003026AE" w:rsidP="00242626">
            <w:pPr>
              <w:jc w:val="center"/>
              <w:rPr>
                <w:rFonts w:ascii="Calibri" w:hAnsi="Calibri" w:cs="Calibri"/>
                <w:b/>
                <w:sz w:val="22"/>
                <w:szCs w:val="22"/>
              </w:rPr>
            </w:pPr>
            <w:proofErr w:type="gramStart"/>
            <w:r w:rsidRPr="0061226D">
              <w:rPr>
                <w:rFonts w:ascii="Calibri" w:hAnsi="Calibri" w:cs="Calibri"/>
                <w:b/>
                <w:sz w:val="22"/>
                <w:szCs w:val="22"/>
              </w:rPr>
              <w:t>du</w:t>
            </w:r>
            <w:proofErr w:type="gramEnd"/>
            <w:r w:rsidRPr="0061226D">
              <w:rPr>
                <w:rFonts w:ascii="Calibri" w:hAnsi="Calibri" w:cs="Calibri"/>
                <w:b/>
                <w:sz w:val="22"/>
                <w:szCs w:val="22"/>
              </w:rPr>
              <w:t xml:space="preserve"> chef de département</w:t>
            </w:r>
          </w:p>
        </w:tc>
      </w:tr>
      <w:tr w:rsidR="003026AE" w:rsidRPr="00F376D3" w14:paraId="3398253D" w14:textId="77777777" w:rsidTr="0061226D">
        <w:tc>
          <w:tcPr>
            <w:tcW w:w="2852" w:type="dxa"/>
          </w:tcPr>
          <w:p w14:paraId="2A94E9B9" w14:textId="27A9E8AD" w:rsidR="003026AE" w:rsidRPr="00F376D3" w:rsidRDefault="00F82FD6" w:rsidP="003026AE">
            <w:pPr>
              <w:spacing w:before="40" w:after="40"/>
              <w:contextualSpacing w:val="0"/>
              <w:rPr>
                <w:rFonts w:ascii="Calibri" w:hAnsi="Calibri" w:cs="Calibri"/>
                <w:sz w:val="20"/>
                <w:szCs w:val="20"/>
              </w:rPr>
            </w:pPr>
            <w:r w:rsidRPr="00F376D3">
              <w:rPr>
                <w:rFonts w:ascii="Calibri" w:hAnsi="Calibri" w:cs="Calibri"/>
                <w:sz w:val="20"/>
                <w:szCs w:val="20"/>
              </w:rPr>
              <w:t>L’offre de soins précise le rôle du pharmacien d’établissement au niveau de la surveillance de la thérapie médicamenteuse par rapport aux autres pharmaciens impliqués auprès du patient (pharmacien communautaire).</w:t>
            </w:r>
          </w:p>
        </w:tc>
        <w:tc>
          <w:tcPr>
            <w:tcW w:w="1538" w:type="dxa"/>
          </w:tcPr>
          <w:p w14:paraId="2DD732A7" w14:textId="46CEDE3B" w:rsidR="003026AE" w:rsidRPr="00F376D3" w:rsidRDefault="003026AE" w:rsidP="003026AE">
            <w:pPr>
              <w:spacing w:before="40" w:after="40"/>
              <w:contextualSpacing w:val="0"/>
              <w:jc w:val="center"/>
              <w:rPr>
                <w:rFonts w:ascii="Calibri" w:hAnsi="Calibri" w:cs="Calibri"/>
                <w:sz w:val="20"/>
                <w:szCs w:val="20"/>
              </w:rPr>
            </w:pPr>
          </w:p>
        </w:tc>
        <w:tc>
          <w:tcPr>
            <w:tcW w:w="11623" w:type="dxa"/>
            <w:vAlign w:val="center"/>
          </w:tcPr>
          <w:p w14:paraId="4156A22B" w14:textId="77777777" w:rsidR="003026AE" w:rsidRPr="00F376D3" w:rsidRDefault="003026AE" w:rsidP="003026AE">
            <w:pPr>
              <w:spacing w:before="40" w:after="40"/>
              <w:contextualSpacing w:val="0"/>
              <w:jc w:val="center"/>
              <w:rPr>
                <w:rFonts w:ascii="Calibri" w:hAnsi="Calibri" w:cs="Calibri"/>
                <w:sz w:val="20"/>
                <w:szCs w:val="18"/>
              </w:rPr>
            </w:pPr>
          </w:p>
        </w:tc>
      </w:tr>
      <w:tr w:rsidR="003026AE" w:rsidRPr="00F376D3" w14:paraId="6936E7D8" w14:textId="77777777" w:rsidTr="0061226D">
        <w:tc>
          <w:tcPr>
            <w:tcW w:w="2852" w:type="dxa"/>
          </w:tcPr>
          <w:p w14:paraId="471C3834" w14:textId="773FD7A7" w:rsidR="003026AE" w:rsidRPr="00F376D3" w:rsidRDefault="00F82FD6" w:rsidP="003026AE">
            <w:pPr>
              <w:spacing w:before="40" w:after="40"/>
              <w:contextualSpacing w:val="0"/>
              <w:rPr>
                <w:rFonts w:ascii="Calibri" w:hAnsi="Calibri" w:cs="Calibri"/>
                <w:sz w:val="20"/>
                <w:szCs w:val="20"/>
              </w:rPr>
            </w:pPr>
            <w:r w:rsidRPr="00F376D3">
              <w:rPr>
                <w:rFonts w:ascii="Calibri" w:hAnsi="Calibri" w:cs="Calibri"/>
                <w:sz w:val="20"/>
                <w:szCs w:val="20"/>
              </w:rPr>
              <w:t>Un mécanisme standardisé et systématique est en place pour assurer la continuité des soins avec les autres pharmaciens impliqués auprès du patient (pharmacien communautaire). </w:t>
            </w:r>
          </w:p>
        </w:tc>
        <w:tc>
          <w:tcPr>
            <w:tcW w:w="1538" w:type="dxa"/>
          </w:tcPr>
          <w:p w14:paraId="20A4EB80" w14:textId="77777777" w:rsidR="003026AE" w:rsidRPr="00F376D3" w:rsidRDefault="003026AE" w:rsidP="003026AE">
            <w:pPr>
              <w:spacing w:before="40" w:after="40"/>
              <w:contextualSpacing w:val="0"/>
              <w:jc w:val="center"/>
              <w:rPr>
                <w:rFonts w:ascii="Calibri" w:hAnsi="Calibri" w:cs="Calibri"/>
                <w:b/>
                <w:bCs/>
              </w:rPr>
            </w:pPr>
          </w:p>
        </w:tc>
        <w:tc>
          <w:tcPr>
            <w:tcW w:w="11623" w:type="dxa"/>
            <w:vAlign w:val="center"/>
          </w:tcPr>
          <w:p w14:paraId="71EB4159" w14:textId="77777777" w:rsidR="003026AE" w:rsidRPr="00F376D3" w:rsidRDefault="003026AE" w:rsidP="003026AE">
            <w:pPr>
              <w:jc w:val="center"/>
              <w:rPr>
                <w:rFonts w:ascii="Calibri" w:hAnsi="Calibri" w:cs="Calibri"/>
                <w:bCs/>
                <w:sz w:val="18"/>
                <w:szCs w:val="18"/>
              </w:rPr>
            </w:pPr>
          </w:p>
        </w:tc>
      </w:tr>
    </w:tbl>
    <w:p w14:paraId="59FF8AEA" w14:textId="44A93EF9" w:rsidR="003A1B64" w:rsidRPr="00F376D3" w:rsidRDefault="003A1B64" w:rsidP="00F17D28">
      <w:pPr>
        <w:spacing w:before="0" w:after="200" w:line="276" w:lineRule="auto"/>
        <w:contextualSpacing w:val="0"/>
        <w:rPr>
          <w:rFonts w:ascii="Calibri" w:hAnsi="Calibri" w:cs="Calibri"/>
          <w:sz w:val="20"/>
          <w:szCs w:val="20"/>
        </w:rPr>
      </w:pPr>
    </w:p>
    <w:sectPr w:rsidR="003A1B64" w:rsidRPr="00F376D3" w:rsidSect="00BF6BBC">
      <w:footerReference w:type="default" r:id="rId22"/>
      <w:type w:val="continuous"/>
      <w:pgSz w:w="16838" w:h="11906" w:orient="landscape" w:code="9"/>
      <w:pgMar w:top="1440" w:right="1134" w:bottom="144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DF4B" w14:textId="77777777" w:rsidR="003C637F" w:rsidRDefault="003C637F" w:rsidP="005C5254">
      <w:pPr>
        <w:spacing w:before="0" w:after="0"/>
      </w:pPr>
      <w:r>
        <w:separator/>
      </w:r>
    </w:p>
  </w:endnote>
  <w:endnote w:type="continuationSeparator" w:id="0">
    <w:p w14:paraId="5026AFCB" w14:textId="77777777" w:rsidR="003C637F" w:rsidRDefault="003C637F" w:rsidP="005C52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ajalla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HGP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70E0" w14:textId="77777777" w:rsidR="00DB6107" w:rsidRDefault="00DB6107" w:rsidP="00CC7213">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34F9" w14:textId="0FE3B59F" w:rsidR="00DB6107" w:rsidRPr="00BF6BBC" w:rsidRDefault="00DB6107" w:rsidP="00BF6BBC">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E139" w14:textId="07375638" w:rsidR="00DB6107" w:rsidRPr="00BF6BBC" w:rsidRDefault="00DB6107" w:rsidP="00BF6BBC">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5159" w14:textId="77777777" w:rsidR="00DB6107" w:rsidRPr="00BF6BBC" w:rsidRDefault="00DB6107" w:rsidP="00BF6BBC">
    <w:pPr>
      <w:pStyle w:val="Pieddepage"/>
      <w:jc w:val="right"/>
    </w:pPr>
    <w:r w:rsidRPr="008A2BF1">
      <w:rPr>
        <w:b/>
        <w:sz w:val="28"/>
        <w:szCs w:val="28"/>
      </w:rPr>
      <w:t xml:space="preserve">Questions sur les </w:t>
    </w:r>
    <w:r w:rsidRPr="008A2BF1">
      <w:rPr>
        <w:b/>
        <w:sz w:val="28"/>
        <w:szCs w:val="28"/>
        <w:u w:val="single"/>
      </w:rPr>
      <w:t>préparations magistrales non stériles</w:t>
    </w:r>
    <w:r w:rsidRPr="008A2BF1">
      <w:rPr>
        <w:b/>
        <w:sz w:val="28"/>
        <w:szCs w:val="28"/>
      </w:rPr>
      <w:t xml:space="preserve"> du CISSS/CIUSSS/Établissement</w:t>
    </w:r>
    <w:r w:rsidRPr="008A2BF1">
      <w:rPr>
        <w:sz w:val="28"/>
        <w:szCs w:val="28"/>
      </w:rPr>
      <w:t xml:space="preserve"> </w:t>
    </w:r>
    <w:r w:rsidRPr="00BF6BBC">
      <w:t xml:space="preserve">– </w:t>
    </w:r>
    <w:r w:rsidRPr="00BF6BBC">
      <w:fldChar w:fldCharType="begin"/>
    </w:r>
    <w:r w:rsidRPr="00BF6BBC">
      <w:instrText>PAGE    \* MERGEFORMAT</w:instrText>
    </w:r>
    <w:r w:rsidRPr="00BF6BBC">
      <w:fldChar w:fldCharType="separate"/>
    </w:r>
    <w:r w:rsidRPr="0008284E">
      <w:rPr>
        <w:noProof/>
        <w:lang w:val="fr-FR"/>
      </w:rPr>
      <w:t>23</w:t>
    </w:r>
    <w:r w:rsidRPr="00BF6BB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1C31" w14:textId="77777777" w:rsidR="00DB6107" w:rsidRPr="00041D5D" w:rsidRDefault="00DB6107" w:rsidP="00041D5D">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F635" w14:textId="77777777" w:rsidR="00DB6107" w:rsidRDefault="00DB6107" w:rsidP="00883B2E">
    <w:pPr>
      <w:pStyle w:val="Pieddepage"/>
      <w:jc w:val="right"/>
    </w:pPr>
    <w:r w:rsidRPr="00BF6BBC">
      <w:t>–</w:t>
    </w:r>
    <w:r>
      <w:t xml:space="preserve"> </w:t>
    </w:r>
    <w:r w:rsidRPr="00BF6BBC">
      <w:fldChar w:fldCharType="begin"/>
    </w:r>
    <w:r w:rsidRPr="00BF6BBC">
      <w:instrText>PAGE    \* MERGEFORMAT</w:instrText>
    </w:r>
    <w:r w:rsidRPr="00BF6BBC">
      <w:fldChar w:fldCharType="separate"/>
    </w:r>
    <w:r w:rsidRPr="00EB4532">
      <w:rPr>
        <w:noProof/>
        <w:lang w:val="fr-FR"/>
      </w:rPr>
      <w:t>61</w:t>
    </w:r>
    <w:r w:rsidRPr="00BF6BBC">
      <w:fldChar w:fldCharType="end"/>
    </w:r>
  </w:p>
  <w:p w14:paraId="7A05566C" w14:textId="77777777" w:rsidR="00DB6107" w:rsidRPr="00041D5D" w:rsidRDefault="00DB6107" w:rsidP="00041D5D">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4991" w14:textId="24CD07AB" w:rsidR="00DB6107" w:rsidRDefault="00DB6107" w:rsidP="00CC721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47ED" w14:textId="77777777" w:rsidR="003C637F" w:rsidRDefault="003C637F" w:rsidP="005C5254">
      <w:pPr>
        <w:spacing w:before="0" w:after="0"/>
      </w:pPr>
      <w:r>
        <w:separator/>
      </w:r>
    </w:p>
  </w:footnote>
  <w:footnote w:type="continuationSeparator" w:id="0">
    <w:p w14:paraId="7D91C0C3" w14:textId="77777777" w:rsidR="003C637F" w:rsidRDefault="003C637F" w:rsidP="005C52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8E09" w14:textId="32231A1D" w:rsidR="005F0E62" w:rsidRDefault="005F0E62">
    <w:pPr>
      <w:pStyle w:val="En-tte"/>
    </w:pPr>
    <w:r>
      <w:rPr>
        <w:noProof/>
      </w:rPr>
      <w:drawing>
        <wp:anchor distT="0" distB="0" distL="114300" distR="114300" simplePos="0" relativeHeight="251658240" behindDoc="1" locked="0" layoutInCell="1" allowOverlap="1" wp14:anchorId="07AD9D56" wp14:editId="2A7994B5">
          <wp:simplePos x="0" y="0"/>
          <wp:positionH relativeFrom="margin">
            <wp:posOffset>0</wp:posOffset>
          </wp:positionH>
          <wp:positionV relativeFrom="paragraph">
            <wp:posOffset>0</wp:posOffset>
          </wp:positionV>
          <wp:extent cx="1757363" cy="457200"/>
          <wp:effectExtent l="0" t="0" r="0" b="0"/>
          <wp:wrapNone/>
          <wp:docPr id="795306866" name="Image 79530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57363"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11F"/>
    <w:multiLevelType w:val="hybridMultilevel"/>
    <w:tmpl w:val="6902DD64"/>
    <w:lvl w:ilvl="0" w:tplc="1A1E31E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D8499E"/>
    <w:multiLevelType w:val="hybridMultilevel"/>
    <w:tmpl w:val="F81E344E"/>
    <w:lvl w:ilvl="0" w:tplc="91A2750E">
      <w:start w:val="1"/>
      <w:numFmt w:val="lowerLetter"/>
      <w:lvlText w:val="%1."/>
      <w:lvlJc w:val="left"/>
      <w:pPr>
        <w:ind w:left="720" w:hanging="360"/>
      </w:pPr>
      <w:rPr>
        <w:rFonts w:cs="Aria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B5F6500"/>
    <w:multiLevelType w:val="multilevel"/>
    <w:tmpl w:val="D9C2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D2A81"/>
    <w:multiLevelType w:val="hybridMultilevel"/>
    <w:tmpl w:val="8A7A0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3582E6A"/>
    <w:multiLevelType w:val="hybridMultilevel"/>
    <w:tmpl w:val="E41EE8D4"/>
    <w:lvl w:ilvl="0" w:tplc="1A1E31EE">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7675510"/>
    <w:multiLevelType w:val="hybridMultilevel"/>
    <w:tmpl w:val="639AA110"/>
    <w:lvl w:ilvl="0" w:tplc="1A1E31EE">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C554465"/>
    <w:multiLevelType w:val="hybridMultilevel"/>
    <w:tmpl w:val="107CE6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D3A1896"/>
    <w:multiLevelType w:val="hybridMultilevel"/>
    <w:tmpl w:val="F81E344E"/>
    <w:lvl w:ilvl="0" w:tplc="FFFFFFFF">
      <w:start w:val="1"/>
      <w:numFmt w:val="lowerLetter"/>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00087"/>
    <w:multiLevelType w:val="hybridMultilevel"/>
    <w:tmpl w:val="D980C1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7681581"/>
    <w:multiLevelType w:val="multilevel"/>
    <w:tmpl w:val="43FA1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4A3B79"/>
    <w:multiLevelType w:val="hybridMultilevel"/>
    <w:tmpl w:val="2CA8AD0E"/>
    <w:lvl w:ilvl="0" w:tplc="1A1E31E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51957368">
    <w:abstractNumId w:val="4"/>
  </w:num>
  <w:num w:numId="2" w16cid:durableId="475150386">
    <w:abstractNumId w:val="10"/>
  </w:num>
  <w:num w:numId="3" w16cid:durableId="1015962617">
    <w:abstractNumId w:val="5"/>
  </w:num>
  <w:num w:numId="4" w16cid:durableId="1673878220">
    <w:abstractNumId w:val="0"/>
  </w:num>
  <w:num w:numId="5" w16cid:durableId="1866019130">
    <w:abstractNumId w:val="1"/>
  </w:num>
  <w:num w:numId="6" w16cid:durableId="1973053822">
    <w:abstractNumId w:val="7"/>
  </w:num>
  <w:num w:numId="7" w16cid:durableId="11995086">
    <w:abstractNumId w:val="9"/>
  </w:num>
  <w:num w:numId="8" w16cid:durableId="1694183234">
    <w:abstractNumId w:val="2"/>
  </w:num>
  <w:num w:numId="9" w16cid:durableId="99423178">
    <w:abstractNumId w:val="8"/>
  </w:num>
  <w:num w:numId="10" w16cid:durableId="1609923059">
    <w:abstractNumId w:val="3"/>
  </w:num>
  <w:num w:numId="11" w16cid:durableId="18483303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8C"/>
    <w:rsid w:val="00000702"/>
    <w:rsid w:val="000034B3"/>
    <w:rsid w:val="00004830"/>
    <w:rsid w:val="00004E25"/>
    <w:rsid w:val="00010F5E"/>
    <w:rsid w:val="0001165F"/>
    <w:rsid w:val="00011AAF"/>
    <w:rsid w:val="0001209B"/>
    <w:rsid w:val="000176EB"/>
    <w:rsid w:val="000205EC"/>
    <w:rsid w:val="000212D1"/>
    <w:rsid w:val="00031BAC"/>
    <w:rsid w:val="00031C8D"/>
    <w:rsid w:val="0003297E"/>
    <w:rsid w:val="000343E4"/>
    <w:rsid w:val="00035035"/>
    <w:rsid w:val="00037E93"/>
    <w:rsid w:val="00041956"/>
    <w:rsid w:val="00041D5D"/>
    <w:rsid w:val="00052DC6"/>
    <w:rsid w:val="00054CA3"/>
    <w:rsid w:val="00055F94"/>
    <w:rsid w:val="00056BBB"/>
    <w:rsid w:val="00057EFA"/>
    <w:rsid w:val="0006053C"/>
    <w:rsid w:val="000608D4"/>
    <w:rsid w:val="00063367"/>
    <w:rsid w:val="0006628E"/>
    <w:rsid w:val="00070496"/>
    <w:rsid w:val="00076E03"/>
    <w:rsid w:val="000804B1"/>
    <w:rsid w:val="00080BA5"/>
    <w:rsid w:val="000825D4"/>
    <w:rsid w:val="0008284E"/>
    <w:rsid w:val="00084924"/>
    <w:rsid w:val="00085AA9"/>
    <w:rsid w:val="00086967"/>
    <w:rsid w:val="0009002B"/>
    <w:rsid w:val="0009256D"/>
    <w:rsid w:val="000928FE"/>
    <w:rsid w:val="00092D0C"/>
    <w:rsid w:val="000A0E2A"/>
    <w:rsid w:val="000A3C96"/>
    <w:rsid w:val="000A710A"/>
    <w:rsid w:val="000A74B1"/>
    <w:rsid w:val="000B275B"/>
    <w:rsid w:val="000B413E"/>
    <w:rsid w:val="000C29A3"/>
    <w:rsid w:val="000C3001"/>
    <w:rsid w:val="000C3A24"/>
    <w:rsid w:val="000D0014"/>
    <w:rsid w:val="000D02B5"/>
    <w:rsid w:val="000D7915"/>
    <w:rsid w:val="000E0136"/>
    <w:rsid w:val="000E1A31"/>
    <w:rsid w:val="000E3C8E"/>
    <w:rsid w:val="000E7900"/>
    <w:rsid w:val="000F3737"/>
    <w:rsid w:val="000F7887"/>
    <w:rsid w:val="00101A81"/>
    <w:rsid w:val="00111D70"/>
    <w:rsid w:val="001137C9"/>
    <w:rsid w:val="001218A1"/>
    <w:rsid w:val="0012274C"/>
    <w:rsid w:val="0012399F"/>
    <w:rsid w:val="001249FB"/>
    <w:rsid w:val="00124B35"/>
    <w:rsid w:val="001266CC"/>
    <w:rsid w:val="00126BD5"/>
    <w:rsid w:val="00134823"/>
    <w:rsid w:val="0013488E"/>
    <w:rsid w:val="00136EEC"/>
    <w:rsid w:val="00140CC9"/>
    <w:rsid w:val="001412C4"/>
    <w:rsid w:val="00142C2C"/>
    <w:rsid w:val="0014684E"/>
    <w:rsid w:val="00147400"/>
    <w:rsid w:val="00147C97"/>
    <w:rsid w:val="00157F3B"/>
    <w:rsid w:val="00161BF6"/>
    <w:rsid w:val="00161E27"/>
    <w:rsid w:val="001744A0"/>
    <w:rsid w:val="00176F03"/>
    <w:rsid w:val="00181D29"/>
    <w:rsid w:val="0018204F"/>
    <w:rsid w:val="001834AD"/>
    <w:rsid w:val="00183EAB"/>
    <w:rsid w:val="0018569A"/>
    <w:rsid w:val="00187792"/>
    <w:rsid w:val="00192563"/>
    <w:rsid w:val="00195C97"/>
    <w:rsid w:val="00195D87"/>
    <w:rsid w:val="00196DD4"/>
    <w:rsid w:val="00197A09"/>
    <w:rsid w:val="00197E35"/>
    <w:rsid w:val="001A35FE"/>
    <w:rsid w:val="001B0ADA"/>
    <w:rsid w:val="001B5B4A"/>
    <w:rsid w:val="001B74D0"/>
    <w:rsid w:val="001B7ADE"/>
    <w:rsid w:val="001C1564"/>
    <w:rsid w:val="001C3B82"/>
    <w:rsid w:val="001C63D6"/>
    <w:rsid w:val="001C6B82"/>
    <w:rsid w:val="001D4F75"/>
    <w:rsid w:val="001D6D8D"/>
    <w:rsid w:val="001E51A4"/>
    <w:rsid w:val="001E69E0"/>
    <w:rsid w:val="001F13AD"/>
    <w:rsid w:val="001F23B1"/>
    <w:rsid w:val="001F2EAE"/>
    <w:rsid w:val="00202C39"/>
    <w:rsid w:val="0020357B"/>
    <w:rsid w:val="002036E1"/>
    <w:rsid w:val="00204F31"/>
    <w:rsid w:val="0020510B"/>
    <w:rsid w:val="00210337"/>
    <w:rsid w:val="00210BA7"/>
    <w:rsid w:val="00212F00"/>
    <w:rsid w:val="00213736"/>
    <w:rsid w:val="00216477"/>
    <w:rsid w:val="00222E90"/>
    <w:rsid w:val="00230BD2"/>
    <w:rsid w:val="0023188E"/>
    <w:rsid w:val="0023256A"/>
    <w:rsid w:val="002327FC"/>
    <w:rsid w:val="0023315F"/>
    <w:rsid w:val="002405D8"/>
    <w:rsid w:val="00241D64"/>
    <w:rsid w:val="00242626"/>
    <w:rsid w:val="0024282B"/>
    <w:rsid w:val="002444C1"/>
    <w:rsid w:val="00244A83"/>
    <w:rsid w:val="002529EC"/>
    <w:rsid w:val="00260A9B"/>
    <w:rsid w:val="002632F2"/>
    <w:rsid w:val="00265937"/>
    <w:rsid w:val="00273EE9"/>
    <w:rsid w:val="00275728"/>
    <w:rsid w:val="002810B4"/>
    <w:rsid w:val="002911F2"/>
    <w:rsid w:val="002926D2"/>
    <w:rsid w:val="0029325B"/>
    <w:rsid w:val="002964A9"/>
    <w:rsid w:val="00297B0C"/>
    <w:rsid w:val="002A190C"/>
    <w:rsid w:val="002A4276"/>
    <w:rsid w:val="002A6D27"/>
    <w:rsid w:val="002B19BF"/>
    <w:rsid w:val="002B2D1B"/>
    <w:rsid w:val="002B3281"/>
    <w:rsid w:val="002B753A"/>
    <w:rsid w:val="002C02D7"/>
    <w:rsid w:val="002C0643"/>
    <w:rsid w:val="002C4A7E"/>
    <w:rsid w:val="002C6709"/>
    <w:rsid w:val="002D137E"/>
    <w:rsid w:val="002D40AA"/>
    <w:rsid w:val="002D754B"/>
    <w:rsid w:val="002D7C0C"/>
    <w:rsid w:val="002E092C"/>
    <w:rsid w:val="002E0EA9"/>
    <w:rsid w:val="002E0F9F"/>
    <w:rsid w:val="002E103C"/>
    <w:rsid w:val="002E53A4"/>
    <w:rsid w:val="002E71D8"/>
    <w:rsid w:val="002F2479"/>
    <w:rsid w:val="002F28F0"/>
    <w:rsid w:val="00300078"/>
    <w:rsid w:val="00301B26"/>
    <w:rsid w:val="0030255B"/>
    <w:rsid w:val="003026AE"/>
    <w:rsid w:val="00303288"/>
    <w:rsid w:val="00306937"/>
    <w:rsid w:val="00307F0C"/>
    <w:rsid w:val="00310E39"/>
    <w:rsid w:val="00317B96"/>
    <w:rsid w:val="00324D8C"/>
    <w:rsid w:val="00325E6E"/>
    <w:rsid w:val="00330BFD"/>
    <w:rsid w:val="00331905"/>
    <w:rsid w:val="003325E8"/>
    <w:rsid w:val="003342B8"/>
    <w:rsid w:val="00334C56"/>
    <w:rsid w:val="00340E33"/>
    <w:rsid w:val="00341668"/>
    <w:rsid w:val="00343DF1"/>
    <w:rsid w:val="00345617"/>
    <w:rsid w:val="00345A57"/>
    <w:rsid w:val="00347D1C"/>
    <w:rsid w:val="00351549"/>
    <w:rsid w:val="0035410C"/>
    <w:rsid w:val="003546C7"/>
    <w:rsid w:val="00354BF4"/>
    <w:rsid w:val="00356374"/>
    <w:rsid w:val="00360CEC"/>
    <w:rsid w:val="00362213"/>
    <w:rsid w:val="003642ED"/>
    <w:rsid w:val="00364C1B"/>
    <w:rsid w:val="00367B28"/>
    <w:rsid w:val="00371627"/>
    <w:rsid w:val="003752D0"/>
    <w:rsid w:val="00376357"/>
    <w:rsid w:val="003767A3"/>
    <w:rsid w:val="0037742C"/>
    <w:rsid w:val="00380331"/>
    <w:rsid w:val="0038496A"/>
    <w:rsid w:val="003850AE"/>
    <w:rsid w:val="0039171E"/>
    <w:rsid w:val="00391886"/>
    <w:rsid w:val="003A065A"/>
    <w:rsid w:val="003A1B64"/>
    <w:rsid w:val="003A7212"/>
    <w:rsid w:val="003A746F"/>
    <w:rsid w:val="003A775E"/>
    <w:rsid w:val="003B2665"/>
    <w:rsid w:val="003B5E37"/>
    <w:rsid w:val="003C10A0"/>
    <w:rsid w:val="003C5A26"/>
    <w:rsid w:val="003C637F"/>
    <w:rsid w:val="003C7483"/>
    <w:rsid w:val="003C7F48"/>
    <w:rsid w:val="003D3019"/>
    <w:rsid w:val="003D32AF"/>
    <w:rsid w:val="003E091D"/>
    <w:rsid w:val="003E25F9"/>
    <w:rsid w:val="003E333C"/>
    <w:rsid w:val="003E7B75"/>
    <w:rsid w:val="003F2B37"/>
    <w:rsid w:val="003F3AC7"/>
    <w:rsid w:val="003F596F"/>
    <w:rsid w:val="004014EB"/>
    <w:rsid w:val="00401E5B"/>
    <w:rsid w:val="00410E36"/>
    <w:rsid w:val="00411A75"/>
    <w:rsid w:val="00412549"/>
    <w:rsid w:val="0041753D"/>
    <w:rsid w:val="00417D7E"/>
    <w:rsid w:val="00420741"/>
    <w:rsid w:val="00425F9A"/>
    <w:rsid w:val="00427CD6"/>
    <w:rsid w:val="00431C31"/>
    <w:rsid w:val="00433EEF"/>
    <w:rsid w:val="00433FA7"/>
    <w:rsid w:val="00435C68"/>
    <w:rsid w:val="00436183"/>
    <w:rsid w:val="00436895"/>
    <w:rsid w:val="00444062"/>
    <w:rsid w:val="004445FC"/>
    <w:rsid w:val="0044692A"/>
    <w:rsid w:val="004528F8"/>
    <w:rsid w:val="004555A4"/>
    <w:rsid w:val="00456366"/>
    <w:rsid w:val="00460F97"/>
    <w:rsid w:val="00461935"/>
    <w:rsid w:val="0046231A"/>
    <w:rsid w:val="004629F5"/>
    <w:rsid w:val="0047027F"/>
    <w:rsid w:val="004710E9"/>
    <w:rsid w:val="00471408"/>
    <w:rsid w:val="0047310C"/>
    <w:rsid w:val="00476FF4"/>
    <w:rsid w:val="00486F38"/>
    <w:rsid w:val="004921C8"/>
    <w:rsid w:val="004935F4"/>
    <w:rsid w:val="00494BF6"/>
    <w:rsid w:val="00497DF8"/>
    <w:rsid w:val="004A252E"/>
    <w:rsid w:val="004A4C45"/>
    <w:rsid w:val="004B18AB"/>
    <w:rsid w:val="004B5422"/>
    <w:rsid w:val="004B569D"/>
    <w:rsid w:val="004B5866"/>
    <w:rsid w:val="004C00BA"/>
    <w:rsid w:val="004C07CD"/>
    <w:rsid w:val="004D5BA5"/>
    <w:rsid w:val="004D5ED4"/>
    <w:rsid w:val="004D7A70"/>
    <w:rsid w:val="004E08B5"/>
    <w:rsid w:val="004E6109"/>
    <w:rsid w:val="004E750B"/>
    <w:rsid w:val="004F3244"/>
    <w:rsid w:val="004F432C"/>
    <w:rsid w:val="004F590F"/>
    <w:rsid w:val="004F720D"/>
    <w:rsid w:val="005022D8"/>
    <w:rsid w:val="0050308A"/>
    <w:rsid w:val="0050315A"/>
    <w:rsid w:val="005034B2"/>
    <w:rsid w:val="0052154C"/>
    <w:rsid w:val="00521A8B"/>
    <w:rsid w:val="00521D11"/>
    <w:rsid w:val="005224B5"/>
    <w:rsid w:val="00523182"/>
    <w:rsid w:val="00524466"/>
    <w:rsid w:val="00524961"/>
    <w:rsid w:val="00526D60"/>
    <w:rsid w:val="00534AD9"/>
    <w:rsid w:val="00535FA6"/>
    <w:rsid w:val="00541F4A"/>
    <w:rsid w:val="00552951"/>
    <w:rsid w:val="0055634C"/>
    <w:rsid w:val="00561E6E"/>
    <w:rsid w:val="0056504F"/>
    <w:rsid w:val="0056630E"/>
    <w:rsid w:val="00566348"/>
    <w:rsid w:val="005713C8"/>
    <w:rsid w:val="00575BDF"/>
    <w:rsid w:val="00576950"/>
    <w:rsid w:val="00577FA9"/>
    <w:rsid w:val="0058362C"/>
    <w:rsid w:val="0058667A"/>
    <w:rsid w:val="0058681C"/>
    <w:rsid w:val="0058743F"/>
    <w:rsid w:val="00590FB6"/>
    <w:rsid w:val="005A39BE"/>
    <w:rsid w:val="005A571E"/>
    <w:rsid w:val="005A6E6A"/>
    <w:rsid w:val="005B2FBC"/>
    <w:rsid w:val="005C0007"/>
    <w:rsid w:val="005C4960"/>
    <w:rsid w:val="005C5254"/>
    <w:rsid w:val="005C53F9"/>
    <w:rsid w:val="005C54AF"/>
    <w:rsid w:val="005C65AD"/>
    <w:rsid w:val="005C6DA8"/>
    <w:rsid w:val="005C719E"/>
    <w:rsid w:val="005D0D60"/>
    <w:rsid w:val="005D489E"/>
    <w:rsid w:val="005D560F"/>
    <w:rsid w:val="005D67F7"/>
    <w:rsid w:val="005E0E88"/>
    <w:rsid w:val="005E0EC0"/>
    <w:rsid w:val="005E1C30"/>
    <w:rsid w:val="005E4FEA"/>
    <w:rsid w:val="005E5F28"/>
    <w:rsid w:val="005F0E62"/>
    <w:rsid w:val="005F27EE"/>
    <w:rsid w:val="005F3108"/>
    <w:rsid w:val="005F47A0"/>
    <w:rsid w:val="005F7AE4"/>
    <w:rsid w:val="0060027A"/>
    <w:rsid w:val="00601AE7"/>
    <w:rsid w:val="00602F3E"/>
    <w:rsid w:val="00606EEE"/>
    <w:rsid w:val="0061226D"/>
    <w:rsid w:val="00614A5C"/>
    <w:rsid w:val="00616FDF"/>
    <w:rsid w:val="00627F4D"/>
    <w:rsid w:val="0063545B"/>
    <w:rsid w:val="00635657"/>
    <w:rsid w:val="0063635F"/>
    <w:rsid w:val="00637FE7"/>
    <w:rsid w:val="006402F8"/>
    <w:rsid w:val="006457EC"/>
    <w:rsid w:val="006518FC"/>
    <w:rsid w:val="00654C67"/>
    <w:rsid w:val="00655F9A"/>
    <w:rsid w:val="006611D5"/>
    <w:rsid w:val="00661DF3"/>
    <w:rsid w:val="0066523D"/>
    <w:rsid w:val="00673322"/>
    <w:rsid w:val="00676462"/>
    <w:rsid w:val="00676967"/>
    <w:rsid w:val="006773EB"/>
    <w:rsid w:val="006801A9"/>
    <w:rsid w:val="006846AD"/>
    <w:rsid w:val="00685398"/>
    <w:rsid w:val="00686CEB"/>
    <w:rsid w:val="006A109D"/>
    <w:rsid w:val="006A16B6"/>
    <w:rsid w:val="006B09C0"/>
    <w:rsid w:val="006B2EB2"/>
    <w:rsid w:val="006B3046"/>
    <w:rsid w:val="006C2B5B"/>
    <w:rsid w:val="006C3C22"/>
    <w:rsid w:val="006C7814"/>
    <w:rsid w:val="006D07DA"/>
    <w:rsid w:val="006D283B"/>
    <w:rsid w:val="006D2AB7"/>
    <w:rsid w:val="006D4D2F"/>
    <w:rsid w:val="006E5482"/>
    <w:rsid w:val="006F0908"/>
    <w:rsid w:val="006F155E"/>
    <w:rsid w:val="006F3C7F"/>
    <w:rsid w:val="006F5AF3"/>
    <w:rsid w:val="006F5C90"/>
    <w:rsid w:val="006F763B"/>
    <w:rsid w:val="00701025"/>
    <w:rsid w:val="00733B4E"/>
    <w:rsid w:val="007405EF"/>
    <w:rsid w:val="007447C2"/>
    <w:rsid w:val="00751980"/>
    <w:rsid w:val="00755693"/>
    <w:rsid w:val="007566B8"/>
    <w:rsid w:val="007578D6"/>
    <w:rsid w:val="00760ADE"/>
    <w:rsid w:val="007632BE"/>
    <w:rsid w:val="007644E3"/>
    <w:rsid w:val="00766674"/>
    <w:rsid w:val="00774F24"/>
    <w:rsid w:val="00775053"/>
    <w:rsid w:val="0077514B"/>
    <w:rsid w:val="007826F2"/>
    <w:rsid w:val="00783D07"/>
    <w:rsid w:val="00783D0F"/>
    <w:rsid w:val="00786A7C"/>
    <w:rsid w:val="00787208"/>
    <w:rsid w:val="00791826"/>
    <w:rsid w:val="007926EA"/>
    <w:rsid w:val="007951BD"/>
    <w:rsid w:val="00796623"/>
    <w:rsid w:val="007A354D"/>
    <w:rsid w:val="007A7FB4"/>
    <w:rsid w:val="007B5EB0"/>
    <w:rsid w:val="007B656B"/>
    <w:rsid w:val="007B69EB"/>
    <w:rsid w:val="007B761C"/>
    <w:rsid w:val="007D41DB"/>
    <w:rsid w:val="007D64BF"/>
    <w:rsid w:val="007E0AB0"/>
    <w:rsid w:val="007E0D62"/>
    <w:rsid w:val="007E0F78"/>
    <w:rsid w:val="007E5D94"/>
    <w:rsid w:val="007E68F8"/>
    <w:rsid w:val="007E7866"/>
    <w:rsid w:val="007F0C04"/>
    <w:rsid w:val="007F1598"/>
    <w:rsid w:val="007F2F11"/>
    <w:rsid w:val="007F5717"/>
    <w:rsid w:val="007F59B3"/>
    <w:rsid w:val="007F7C01"/>
    <w:rsid w:val="00802D8E"/>
    <w:rsid w:val="008033A3"/>
    <w:rsid w:val="008054C7"/>
    <w:rsid w:val="0080590B"/>
    <w:rsid w:val="00807BD9"/>
    <w:rsid w:val="0081309D"/>
    <w:rsid w:val="0081471C"/>
    <w:rsid w:val="00817F76"/>
    <w:rsid w:val="00821209"/>
    <w:rsid w:val="00823667"/>
    <w:rsid w:val="00823EC8"/>
    <w:rsid w:val="008245D8"/>
    <w:rsid w:val="00825190"/>
    <w:rsid w:val="00826DA0"/>
    <w:rsid w:val="0083395C"/>
    <w:rsid w:val="00837566"/>
    <w:rsid w:val="0085397D"/>
    <w:rsid w:val="00856E3C"/>
    <w:rsid w:val="00856FB7"/>
    <w:rsid w:val="00865245"/>
    <w:rsid w:val="0086583D"/>
    <w:rsid w:val="00866DCC"/>
    <w:rsid w:val="0087141E"/>
    <w:rsid w:val="00877F96"/>
    <w:rsid w:val="00882BC9"/>
    <w:rsid w:val="008835C9"/>
    <w:rsid w:val="00883880"/>
    <w:rsid w:val="00883B2E"/>
    <w:rsid w:val="00884C16"/>
    <w:rsid w:val="00892F5E"/>
    <w:rsid w:val="00894A76"/>
    <w:rsid w:val="00895350"/>
    <w:rsid w:val="0089637D"/>
    <w:rsid w:val="008A2BF1"/>
    <w:rsid w:val="008A4A95"/>
    <w:rsid w:val="008A69E7"/>
    <w:rsid w:val="008A6F70"/>
    <w:rsid w:val="008A79C8"/>
    <w:rsid w:val="008B0764"/>
    <w:rsid w:val="008B11E4"/>
    <w:rsid w:val="008B5823"/>
    <w:rsid w:val="008B5E4B"/>
    <w:rsid w:val="008B6541"/>
    <w:rsid w:val="008C0DDC"/>
    <w:rsid w:val="008C25DB"/>
    <w:rsid w:val="008C5308"/>
    <w:rsid w:val="008D1373"/>
    <w:rsid w:val="008D4873"/>
    <w:rsid w:val="008D66D7"/>
    <w:rsid w:val="008E045D"/>
    <w:rsid w:val="008E0E9E"/>
    <w:rsid w:val="008E67CB"/>
    <w:rsid w:val="008F007E"/>
    <w:rsid w:val="008F22FB"/>
    <w:rsid w:val="008F52C8"/>
    <w:rsid w:val="008F6C70"/>
    <w:rsid w:val="008F6CDE"/>
    <w:rsid w:val="00902396"/>
    <w:rsid w:val="0090721F"/>
    <w:rsid w:val="00910AD8"/>
    <w:rsid w:val="009123A2"/>
    <w:rsid w:val="00912A53"/>
    <w:rsid w:val="00913C70"/>
    <w:rsid w:val="0091502C"/>
    <w:rsid w:val="0091745F"/>
    <w:rsid w:val="00925F53"/>
    <w:rsid w:val="00930218"/>
    <w:rsid w:val="0093239C"/>
    <w:rsid w:val="00936CB4"/>
    <w:rsid w:val="00937E1D"/>
    <w:rsid w:val="00947C31"/>
    <w:rsid w:val="00950B50"/>
    <w:rsid w:val="00950D23"/>
    <w:rsid w:val="009512AA"/>
    <w:rsid w:val="009525FB"/>
    <w:rsid w:val="00956F6C"/>
    <w:rsid w:val="0096028C"/>
    <w:rsid w:val="00967685"/>
    <w:rsid w:val="00970A75"/>
    <w:rsid w:val="0097343D"/>
    <w:rsid w:val="00983487"/>
    <w:rsid w:val="00984669"/>
    <w:rsid w:val="00985A04"/>
    <w:rsid w:val="00993E04"/>
    <w:rsid w:val="009A019C"/>
    <w:rsid w:val="009B660E"/>
    <w:rsid w:val="009B6F25"/>
    <w:rsid w:val="009B754D"/>
    <w:rsid w:val="009C3EB1"/>
    <w:rsid w:val="009C4A20"/>
    <w:rsid w:val="009C6E20"/>
    <w:rsid w:val="009D060F"/>
    <w:rsid w:val="009D0CF2"/>
    <w:rsid w:val="009D21DC"/>
    <w:rsid w:val="009D59FC"/>
    <w:rsid w:val="009D642C"/>
    <w:rsid w:val="009D6FA1"/>
    <w:rsid w:val="009E1691"/>
    <w:rsid w:val="009E3568"/>
    <w:rsid w:val="009E436D"/>
    <w:rsid w:val="009E5E3F"/>
    <w:rsid w:val="009F104D"/>
    <w:rsid w:val="009F2FE0"/>
    <w:rsid w:val="009F56C8"/>
    <w:rsid w:val="00A00296"/>
    <w:rsid w:val="00A00359"/>
    <w:rsid w:val="00A01332"/>
    <w:rsid w:val="00A0366B"/>
    <w:rsid w:val="00A101CC"/>
    <w:rsid w:val="00A1067B"/>
    <w:rsid w:val="00A12DBA"/>
    <w:rsid w:val="00A15F3A"/>
    <w:rsid w:val="00A15F50"/>
    <w:rsid w:val="00A1789E"/>
    <w:rsid w:val="00A231A1"/>
    <w:rsid w:val="00A2595B"/>
    <w:rsid w:val="00A268F7"/>
    <w:rsid w:val="00A271B8"/>
    <w:rsid w:val="00A2766F"/>
    <w:rsid w:val="00A31B2A"/>
    <w:rsid w:val="00A40E38"/>
    <w:rsid w:val="00A42C65"/>
    <w:rsid w:val="00A43708"/>
    <w:rsid w:val="00A46860"/>
    <w:rsid w:val="00A468A6"/>
    <w:rsid w:val="00A51503"/>
    <w:rsid w:val="00A51E40"/>
    <w:rsid w:val="00A6304B"/>
    <w:rsid w:val="00A63447"/>
    <w:rsid w:val="00A67C72"/>
    <w:rsid w:val="00A715B6"/>
    <w:rsid w:val="00A73BAF"/>
    <w:rsid w:val="00A74708"/>
    <w:rsid w:val="00A74717"/>
    <w:rsid w:val="00A755F0"/>
    <w:rsid w:val="00A803D9"/>
    <w:rsid w:val="00A82E70"/>
    <w:rsid w:val="00A83E35"/>
    <w:rsid w:val="00A85B13"/>
    <w:rsid w:val="00A94873"/>
    <w:rsid w:val="00A96414"/>
    <w:rsid w:val="00A96B0A"/>
    <w:rsid w:val="00AA0844"/>
    <w:rsid w:val="00AA18A4"/>
    <w:rsid w:val="00AA3D10"/>
    <w:rsid w:val="00AA6291"/>
    <w:rsid w:val="00AA6DEA"/>
    <w:rsid w:val="00AB0869"/>
    <w:rsid w:val="00AB74A7"/>
    <w:rsid w:val="00AC30A9"/>
    <w:rsid w:val="00AC3436"/>
    <w:rsid w:val="00AC5E32"/>
    <w:rsid w:val="00AC782A"/>
    <w:rsid w:val="00AD0732"/>
    <w:rsid w:val="00AD13EC"/>
    <w:rsid w:val="00AD2D9F"/>
    <w:rsid w:val="00AD5C42"/>
    <w:rsid w:val="00AD6290"/>
    <w:rsid w:val="00AD7683"/>
    <w:rsid w:val="00AE399F"/>
    <w:rsid w:val="00AE3EF4"/>
    <w:rsid w:val="00AE4E41"/>
    <w:rsid w:val="00AF0A30"/>
    <w:rsid w:val="00AF23D9"/>
    <w:rsid w:val="00AF2528"/>
    <w:rsid w:val="00AF29ED"/>
    <w:rsid w:val="00AF2D26"/>
    <w:rsid w:val="00B00B33"/>
    <w:rsid w:val="00B01D44"/>
    <w:rsid w:val="00B029FE"/>
    <w:rsid w:val="00B03342"/>
    <w:rsid w:val="00B05197"/>
    <w:rsid w:val="00B07FD9"/>
    <w:rsid w:val="00B10D8D"/>
    <w:rsid w:val="00B17B54"/>
    <w:rsid w:val="00B20135"/>
    <w:rsid w:val="00B20AA2"/>
    <w:rsid w:val="00B27404"/>
    <w:rsid w:val="00B3005C"/>
    <w:rsid w:val="00B30749"/>
    <w:rsid w:val="00B348F6"/>
    <w:rsid w:val="00B40BE4"/>
    <w:rsid w:val="00B42427"/>
    <w:rsid w:val="00B44913"/>
    <w:rsid w:val="00B44A0A"/>
    <w:rsid w:val="00B503F4"/>
    <w:rsid w:val="00B53367"/>
    <w:rsid w:val="00B62426"/>
    <w:rsid w:val="00B648C2"/>
    <w:rsid w:val="00B65123"/>
    <w:rsid w:val="00B65BBE"/>
    <w:rsid w:val="00B65E58"/>
    <w:rsid w:val="00B70659"/>
    <w:rsid w:val="00B74434"/>
    <w:rsid w:val="00B74636"/>
    <w:rsid w:val="00B74B08"/>
    <w:rsid w:val="00B81219"/>
    <w:rsid w:val="00B8252E"/>
    <w:rsid w:val="00B91224"/>
    <w:rsid w:val="00B92122"/>
    <w:rsid w:val="00B94488"/>
    <w:rsid w:val="00B95CC9"/>
    <w:rsid w:val="00B97867"/>
    <w:rsid w:val="00BA2BAB"/>
    <w:rsid w:val="00BA49C2"/>
    <w:rsid w:val="00BA4C3C"/>
    <w:rsid w:val="00BB1DB6"/>
    <w:rsid w:val="00BB3380"/>
    <w:rsid w:val="00BB37B2"/>
    <w:rsid w:val="00BB3F0E"/>
    <w:rsid w:val="00BB4FAA"/>
    <w:rsid w:val="00BB6983"/>
    <w:rsid w:val="00BC09D4"/>
    <w:rsid w:val="00BC11CA"/>
    <w:rsid w:val="00BC39B1"/>
    <w:rsid w:val="00BC3F45"/>
    <w:rsid w:val="00BC5EF0"/>
    <w:rsid w:val="00BC62A0"/>
    <w:rsid w:val="00BD123D"/>
    <w:rsid w:val="00BD1B6C"/>
    <w:rsid w:val="00BD21E5"/>
    <w:rsid w:val="00BD76DC"/>
    <w:rsid w:val="00BE083B"/>
    <w:rsid w:val="00BE0B39"/>
    <w:rsid w:val="00BE0C28"/>
    <w:rsid w:val="00BE5067"/>
    <w:rsid w:val="00BE6318"/>
    <w:rsid w:val="00BE6883"/>
    <w:rsid w:val="00BF153F"/>
    <w:rsid w:val="00BF17E9"/>
    <w:rsid w:val="00BF18EB"/>
    <w:rsid w:val="00BF6BBC"/>
    <w:rsid w:val="00C005A8"/>
    <w:rsid w:val="00C03C5F"/>
    <w:rsid w:val="00C03E15"/>
    <w:rsid w:val="00C06061"/>
    <w:rsid w:val="00C066DF"/>
    <w:rsid w:val="00C154B3"/>
    <w:rsid w:val="00C16070"/>
    <w:rsid w:val="00C17721"/>
    <w:rsid w:val="00C17D7D"/>
    <w:rsid w:val="00C204EE"/>
    <w:rsid w:val="00C21F1A"/>
    <w:rsid w:val="00C24672"/>
    <w:rsid w:val="00C27310"/>
    <w:rsid w:val="00C2772F"/>
    <w:rsid w:val="00C27B00"/>
    <w:rsid w:val="00C3336F"/>
    <w:rsid w:val="00C3393F"/>
    <w:rsid w:val="00C366E4"/>
    <w:rsid w:val="00C44189"/>
    <w:rsid w:val="00C45472"/>
    <w:rsid w:val="00C4554B"/>
    <w:rsid w:val="00C46105"/>
    <w:rsid w:val="00C47508"/>
    <w:rsid w:val="00C519DB"/>
    <w:rsid w:val="00C51D3D"/>
    <w:rsid w:val="00C5352B"/>
    <w:rsid w:val="00C662AB"/>
    <w:rsid w:val="00C703D3"/>
    <w:rsid w:val="00C70AA9"/>
    <w:rsid w:val="00C73497"/>
    <w:rsid w:val="00C807AB"/>
    <w:rsid w:val="00C81196"/>
    <w:rsid w:val="00C82DA9"/>
    <w:rsid w:val="00C83230"/>
    <w:rsid w:val="00C835C5"/>
    <w:rsid w:val="00C8497E"/>
    <w:rsid w:val="00C854AA"/>
    <w:rsid w:val="00C8555D"/>
    <w:rsid w:val="00C87C00"/>
    <w:rsid w:val="00C9016E"/>
    <w:rsid w:val="00C90F26"/>
    <w:rsid w:val="00C915B2"/>
    <w:rsid w:val="00CA32D4"/>
    <w:rsid w:val="00CA5D3A"/>
    <w:rsid w:val="00CA74DE"/>
    <w:rsid w:val="00CB02A2"/>
    <w:rsid w:val="00CB11FB"/>
    <w:rsid w:val="00CB22AD"/>
    <w:rsid w:val="00CB461D"/>
    <w:rsid w:val="00CB4728"/>
    <w:rsid w:val="00CB50C1"/>
    <w:rsid w:val="00CB6CB2"/>
    <w:rsid w:val="00CB7306"/>
    <w:rsid w:val="00CB7BAD"/>
    <w:rsid w:val="00CC0841"/>
    <w:rsid w:val="00CC1898"/>
    <w:rsid w:val="00CC1964"/>
    <w:rsid w:val="00CC1F8B"/>
    <w:rsid w:val="00CC354F"/>
    <w:rsid w:val="00CC7213"/>
    <w:rsid w:val="00CD014E"/>
    <w:rsid w:val="00CD08F8"/>
    <w:rsid w:val="00CD1B66"/>
    <w:rsid w:val="00CD2441"/>
    <w:rsid w:val="00CD46B7"/>
    <w:rsid w:val="00CD6F04"/>
    <w:rsid w:val="00CE6CB5"/>
    <w:rsid w:val="00CF066C"/>
    <w:rsid w:val="00CF1BD3"/>
    <w:rsid w:val="00CF5A17"/>
    <w:rsid w:val="00D00F14"/>
    <w:rsid w:val="00D044EF"/>
    <w:rsid w:val="00D0574E"/>
    <w:rsid w:val="00D0624A"/>
    <w:rsid w:val="00D0678A"/>
    <w:rsid w:val="00D06E00"/>
    <w:rsid w:val="00D0708F"/>
    <w:rsid w:val="00D114F8"/>
    <w:rsid w:val="00D11C68"/>
    <w:rsid w:val="00D12802"/>
    <w:rsid w:val="00D13D63"/>
    <w:rsid w:val="00D14C6B"/>
    <w:rsid w:val="00D164BD"/>
    <w:rsid w:val="00D177E4"/>
    <w:rsid w:val="00D228FA"/>
    <w:rsid w:val="00D30E4F"/>
    <w:rsid w:val="00D32180"/>
    <w:rsid w:val="00D37D7F"/>
    <w:rsid w:val="00D427E0"/>
    <w:rsid w:val="00D478DE"/>
    <w:rsid w:val="00D47D97"/>
    <w:rsid w:val="00D47DEC"/>
    <w:rsid w:val="00D50D4C"/>
    <w:rsid w:val="00D5183B"/>
    <w:rsid w:val="00D60078"/>
    <w:rsid w:val="00D639B7"/>
    <w:rsid w:val="00D73289"/>
    <w:rsid w:val="00D75EEF"/>
    <w:rsid w:val="00D77A86"/>
    <w:rsid w:val="00D80438"/>
    <w:rsid w:val="00D834E7"/>
    <w:rsid w:val="00D875C4"/>
    <w:rsid w:val="00D906B6"/>
    <w:rsid w:val="00D91D7F"/>
    <w:rsid w:val="00D94521"/>
    <w:rsid w:val="00D95A38"/>
    <w:rsid w:val="00D95BB5"/>
    <w:rsid w:val="00DA0570"/>
    <w:rsid w:val="00DA2865"/>
    <w:rsid w:val="00DB083B"/>
    <w:rsid w:val="00DB6107"/>
    <w:rsid w:val="00DC1542"/>
    <w:rsid w:val="00DC5D28"/>
    <w:rsid w:val="00DC681C"/>
    <w:rsid w:val="00DC6951"/>
    <w:rsid w:val="00DC7B62"/>
    <w:rsid w:val="00DD04DD"/>
    <w:rsid w:val="00DD4F64"/>
    <w:rsid w:val="00DD59AE"/>
    <w:rsid w:val="00DE2086"/>
    <w:rsid w:val="00DE3E24"/>
    <w:rsid w:val="00DE7FC0"/>
    <w:rsid w:val="00DF0486"/>
    <w:rsid w:val="00DF2266"/>
    <w:rsid w:val="00DF6CE6"/>
    <w:rsid w:val="00E00C03"/>
    <w:rsid w:val="00E04860"/>
    <w:rsid w:val="00E049B4"/>
    <w:rsid w:val="00E0515E"/>
    <w:rsid w:val="00E0529D"/>
    <w:rsid w:val="00E10199"/>
    <w:rsid w:val="00E11AC5"/>
    <w:rsid w:val="00E154AF"/>
    <w:rsid w:val="00E16823"/>
    <w:rsid w:val="00E204BF"/>
    <w:rsid w:val="00E25B5B"/>
    <w:rsid w:val="00E26FEB"/>
    <w:rsid w:val="00E2796C"/>
    <w:rsid w:val="00E311B3"/>
    <w:rsid w:val="00E36ACB"/>
    <w:rsid w:val="00E403D8"/>
    <w:rsid w:val="00E416F3"/>
    <w:rsid w:val="00E42026"/>
    <w:rsid w:val="00E4238B"/>
    <w:rsid w:val="00E448CE"/>
    <w:rsid w:val="00E47031"/>
    <w:rsid w:val="00E51FF2"/>
    <w:rsid w:val="00E53582"/>
    <w:rsid w:val="00E57677"/>
    <w:rsid w:val="00E57A46"/>
    <w:rsid w:val="00E6123B"/>
    <w:rsid w:val="00E61357"/>
    <w:rsid w:val="00E6493C"/>
    <w:rsid w:val="00E657C2"/>
    <w:rsid w:val="00E7132B"/>
    <w:rsid w:val="00E71BB8"/>
    <w:rsid w:val="00E728D3"/>
    <w:rsid w:val="00E81667"/>
    <w:rsid w:val="00E9073D"/>
    <w:rsid w:val="00E91B82"/>
    <w:rsid w:val="00E91D0F"/>
    <w:rsid w:val="00E93CAB"/>
    <w:rsid w:val="00E97F3A"/>
    <w:rsid w:val="00EA0A81"/>
    <w:rsid w:val="00EB00CB"/>
    <w:rsid w:val="00EB0BEC"/>
    <w:rsid w:val="00EB112C"/>
    <w:rsid w:val="00EB1214"/>
    <w:rsid w:val="00EB2E80"/>
    <w:rsid w:val="00EB4532"/>
    <w:rsid w:val="00EB6901"/>
    <w:rsid w:val="00EC51AB"/>
    <w:rsid w:val="00EC5C63"/>
    <w:rsid w:val="00ED4CE0"/>
    <w:rsid w:val="00ED6112"/>
    <w:rsid w:val="00ED7FEE"/>
    <w:rsid w:val="00EE0209"/>
    <w:rsid w:val="00EE4622"/>
    <w:rsid w:val="00EE5CB0"/>
    <w:rsid w:val="00EF0981"/>
    <w:rsid w:val="00EF1B8C"/>
    <w:rsid w:val="00EF5823"/>
    <w:rsid w:val="00EF585A"/>
    <w:rsid w:val="00EF58E1"/>
    <w:rsid w:val="00F02B9E"/>
    <w:rsid w:val="00F12873"/>
    <w:rsid w:val="00F1330C"/>
    <w:rsid w:val="00F13772"/>
    <w:rsid w:val="00F14FB2"/>
    <w:rsid w:val="00F1639F"/>
    <w:rsid w:val="00F17D28"/>
    <w:rsid w:val="00F2652C"/>
    <w:rsid w:val="00F26664"/>
    <w:rsid w:val="00F30261"/>
    <w:rsid w:val="00F376D3"/>
    <w:rsid w:val="00F40354"/>
    <w:rsid w:val="00F420FE"/>
    <w:rsid w:val="00F4506D"/>
    <w:rsid w:val="00F51CB5"/>
    <w:rsid w:val="00F53D30"/>
    <w:rsid w:val="00F555EC"/>
    <w:rsid w:val="00F55A0F"/>
    <w:rsid w:val="00F6686B"/>
    <w:rsid w:val="00F669BC"/>
    <w:rsid w:val="00F67CF7"/>
    <w:rsid w:val="00F70BFA"/>
    <w:rsid w:val="00F72DB8"/>
    <w:rsid w:val="00F76547"/>
    <w:rsid w:val="00F8015F"/>
    <w:rsid w:val="00F8110C"/>
    <w:rsid w:val="00F82AF0"/>
    <w:rsid w:val="00F82FD6"/>
    <w:rsid w:val="00F839D9"/>
    <w:rsid w:val="00F87E9A"/>
    <w:rsid w:val="00FA0A26"/>
    <w:rsid w:val="00FA3257"/>
    <w:rsid w:val="00FA3CB5"/>
    <w:rsid w:val="00FA71CD"/>
    <w:rsid w:val="00FB5E5D"/>
    <w:rsid w:val="00FB624E"/>
    <w:rsid w:val="00FC2150"/>
    <w:rsid w:val="00FC2DA8"/>
    <w:rsid w:val="00FC5E3E"/>
    <w:rsid w:val="00FD3002"/>
    <w:rsid w:val="00FD35FC"/>
    <w:rsid w:val="00FD46DF"/>
    <w:rsid w:val="00FD60CF"/>
    <w:rsid w:val="00FD6F00"/>
    <w:rsid w:val="00FE7DB8"/>
    <w:rsid w:val="00FF047B"/>
    <w:rsid w:val="00FF2C30"/>
    <w:rsid w:val="00FF3C97"/>
    <w:rsid w:val="00FF4303"/>
    <w:rsid w:val="00FF4FD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C67BA"/>
  <w15:docId w15:val="{E7BD83D0-B483-4024-9964-05212CA2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16"/>
    <w:pPr>
      <w:spacing w:before="180" w:after="120" w:line="240" w:lineRule="auto"/>
      <w:contextualSpacing/>
    </w:pPr>
    <w:rPr>
      <w:rFonts w:ascii="Arial" w:hAnsi="Arial" w:cs="Times New Roman"/>
      <w:sz w:val="24"/>
      <w:szCs w:val="24"/>
      <w:lang w:val="fr-CA" w:eastAsia="fr-CA"/>
    </w:rPr>
  </w:style>
  <w:style w:type="paragraph" w:styleId="Titre1">
    <w:name w:val="heading 1"/>
    <w:basedOn w:val="Normal"/>
    <w:next w:val="Normal"/>
    <w:link w:val="Titre1Car"/>
    <w:uiPriority w:val="9"/>
    <w:qFormat/>
    <w:rsid w:val="00E97F3A"/>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A755F0"/>
    <w:pPr>
      <w:keepNext/>
      <w:keepLines/>
      <w:spacing w:before="200" w:after="60"/>
      <w:outlineLvl w:val="1"/>
    </w:pPr>
    <w:rPr>
      <w:rFonts w:asciiTheme="majorHAnsi" w:eastAsiaTheme="majorEastAsia" w:hAnsiTheme="majorHAnsi" w:cstheme="majorBidi"/>
      <w:b/>
      <w:bCs/>
      <w:color w:val="0F6FC6" w:themeColor="accent1"/>
      <w:sz w:val="26"/>
      <w:szCs w:val="26"/>
    </w:rPr>
  </w:style>
  <w:style w:type="paragraph" w:styleId="Titre3">
    <w:name w:val="heading 3"/>
    <w:basedOn w:val="Normal"/>
    <w:next w:val="Normal"/>
    <w:link w:val="Titre3Car"/>
    <w:uiPriority w:val="9"/>
    <w:unhideWhenUsed/>
    <w:qFormat/>
    <w:rsid w:val="00031BAC"/>
    <w:pPr>
      <w:keepNext/>
      <w:keepLines/>
      <w:spacing w:before="200" w:after="0"/>
      <w:outlineLvl w:val="2"/>
    </w:pPr>
    <w:rPr>
      <w:rFonts w:asciiTheme="majorHAnsi" w:eastAsiaTheme="majorEastAsia" w:hAnsiTheme="majorHAnsi" w:cstheme="majorBidi"/>
      <w:b/>
      <w:bCs/>
      <w:color w:val="0F6FC6" w:themeColor="accent1"/>
    </w:rPr>
  </w:style>
  <w:style w:type="paragraph" w:styleId="Titre4">
    <w:name w:val="heading 4"/>
    <w:basedOn w:val="Normal"/>
    <w:next w:val="Normal"/>
    <w:link w:val="Titre4Car"/>
    <w:uiPriority w:val="9"/>
    <w:unhideWhenUsed/>
    <w:qFormat/>
    <w:rsid w:val="00031BAC"/>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7F3A"/>
    <w:rPr>
      <w:rFonts w:asciiTheme="majorHAnsi" w:eastAsiaTheme="majorEastAsia" w:hAnsiTheme="majorHAnsi" w:cstheme="majorBidi"/>
      <w:b/>
      <w:bCs/>
      <w:color w:val="0B5294" w:themeColor="accent1" w:themeShade="BF"/>
      <w:sz w:val="28"/>
      <w:szCs w:val="28"/>
      <w:lang w:val="fr-CA" w:eastAsia="fr-CA"/>
    </w:rPr>
  </w:style>
  <w:style w:type="paragraph" w:styleId="Sansinterligne">
    <w:name w:val="No Spacing"/>
    <w:link w:val="SansinterligneCar"/>
    <w:uiPriority w:val="1"/>
    <w:qFormat/>
    <w:rsid w:val="00E97F3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97F3A"/>
    <w:rPr>
      <w:rFonts w:eastAsiaTheme="minorEastAsia"/>
      <w:lang w:eastAsia="fr-FR"/>
    </w:rPr>
  </w:style>
  <w:style w:type="paragraph" w:styleId="Textedebulles">
    <w:name w:val="Balloon Text"/>
    <w:basedOn w:val="Normal"/>
    <w:link w:val="TextedebullesCar"/>
    <w:uiPriority w:val="99"/>
    <w:semiHidden/>
    <w:unhideWhenUsed/>
    <w:rsid w:val="00E97F3A"/>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97F3A"/>
    <w:rPr>
      <w:rFonts w:ascii="Tahoma" w:hAnsi="Tahoma" w:cs="Tahoma"/>
      <w:sz w:val="16"/>
      <w:szCs w:val="16"/>
      <w:lang w:val="fr-CA" w:eastAsia="fr-CA"/>
    </w:rPr>
  </w:style>
  <w:style w:type="paragraph" w:styleId="Citation">
    <w:name w:val="Quote"/>
    <w:basedOn w:val="Normal"/>
    <w:next w:val="Normal"/>
    <w:link w:val="CitationCar"/>
    <w:uiPriority w:val="29"/>
    <w:qFormat/>
    <w:rsid w:val="00325E6E"/>
    <w:pPr>
      <w:spacing w:before="0" w:after="200" w:line="276" w:lineRule="auto"/>
      <w:contextualSpacing w:val="0"/>
    </w:pPr>
    <w:rPr>
      <w:rFonts w:asciiTheme="minorHAnsi" w:eastAsiaTheme="minorEastAsia" w:hAnsiTheme="minorHAnsi" w:cstheme="minorBidi"/>
      <w:i/>
      <w:iCs/>
      <w:color w:val="000000" w:themeColor="text1"/>
      <w:sz w:val="22"/>
      <w:szCs w:val="22"/>
      <w:lang w:val="fr-FR" w:eastAsia="fr-FR"/>
    </w:rPr>
  </w:style>
  <w:style w:type="character" w:customStyle="1" w:styleId="CitationCar">
    <w:name w:val="Citation Car"/>
    <w:basedOn w:val="Policepardfaut"/>
    <w:link w:val="Citation"/>
    <w:uiPriority w:val="29"/>
    <w:rsid w:val="00325E6E"/>
    <w:rPr>
      <w:rFonts w:eastAsiaTheme="minorEastAsia"/>
      <w:i/>
      <w:iCs/>
      <w:color w:val="000000" w:themeColor="text1"/>
      <w:lang w:eastAsia="fr-FR"/>
    </w:rPr>
  </w:style>
  <w:style w:type="table" w:styleId="Grilledutableau">
    <w:name w:val="Table Grid"/>
    <w:basedOn w:val="TableauNormal"/>
    <w:uiPriority w:val="59"/>
    <w:rsid w:val="00A7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A755F0"/>
    <w:rPr>
      <w:rFonts w:asciiTheme="majorHAnsi" w:eastAsiaTheme="majorEastAsia" w:hAnsiTheme="majorHAnsi" w:cstheme="majorBidi"/>
      <w:b/>
      <w:bCs/>
      <w:color w:val="0F6FC6" w:themeColor="accent1"/>
      <w:sz w:val="26"/>
      <w:szCs w:val="26"/>
      <w:lang w:val="fr-CA" w:eastAsia="fr-CA"/>
    </w:rPr>
  </w:style>
  <w:style w:type="paragraph" w:styleId="En-tte">
    <w:name w:val="header"/>
    <w:basedOn w:val="Normal"/>
    <w:link w:val="En-tteCar"/>
    <w:uiPriority w:val="99"/>
    <w:unhideWhenUsed/>
    <w:rsid w:val="005C5254"/>
    <w:pPr>
      <w:tabs>
        <w:tab w:val="center" w:pos="4153"/>
        <w:tab w:val="right" w:pos="8306"/>
      </w:tabs>
      <w:spacing w:before="0" w:after="0"/>
    </w:pPr>
  </w:style>
  <w:style w:type="character" w:customStyle="1" w:styleId="En-tteCar">
    <w:name w:val="En-tête Car"/>
    <w:basedOn w:val="Policepardfaut"/>
    <w:link w:val="En-tte"/>
    <w:uiPriority w:val="99"/>
    <w:rsid w:val="005C5254"/>
    <w:rPr>
      <w:rFonts w:ascii="Arial" w:hAnsi="Arial" w:cs="Times New Roman"/>
      <w:sz w:val="24"/>
      <w:szCs w:val="24"/>
      <w:lang w:val="fr-CA" w:eastAsia="fr-CA"/>
    </w:rPr>
  </w:style>
  <w:style w:type="paragraph" w:styleId="Pieddepage">
    <w:name w:val="footer"/>
    <w:basedOn w:val="Normal"/>
    <w:link w:val="PieddepageCar"/>
    <w:uiPriority w:val="99"/>
    <w:unhideWhenUsed/>
    <w:rsid w:val="005C5254"/>
    <w:pPr>
      <w:tabs>
        <w:tab w:val="center" w:pos="4153"/>
        <w:tab w:val="right" w:pos="8306"/>
      </w:tabs>
      <w:spacing w:before="0" w:after="0"/>
    </w:pPr>
  </w:style>
  <w:style w:type="character" w:customStyle="1" w:styleId="PieddepageCar">
    <w:name w:val="Pied de page Car"/>
    <w:basedOn w:val="Policepardfaut"/>
    <w:link w:val="Pieddepage"/>
    <w:uiPriority w:val="99"/>
    <w:rsid w:val="005C5254"/>
    <w:rPr>
      <w:rFonts w:ascii="Arial" w:hAnsi="Arial" w:cs="Times New Roman"/>
      <w:sz w:val="24"/>
      <w:szCs w:val="24"/>
      <w:lang w:val="fr-CA" w:eastAsia="fr-CA"/>
    </w:rPr>
  </w:style>
  <w:style w:type="paragraph" w:styleId="Paragraphedeliste">
    <w:name w:val="List Paragraph"/>
    <w:basedOn w:val="Normal"/>
    <w:uiPriority w:val="34"/>
    <w:qFormat/>
    <w:rsid w:val="00420741"/>
    <w:pPr>
      <w:ind w:left="720"/>
    </w:pPr>
  </w:style>
  <w:style w:type="paragraph" w:styleId="En-ttedetabledesmatires">
    <w:name w:val="TOC Heading"/>
    <w:basedOn w:val="Titre1"/>
    <w:next w:val="Normal"/>
    <w:uiPriority w:val="39"/>
    <w:unhideWhenUsed/>
    <w:qFormat/>
    <w:rsid w:val="00AA18A4"/>
    <w:pPr>
      <w:spacing w:line="276" w:lineRule="auto"/>
      <w:contextualSpacing w:val="0"/>
      <w:outlineLvl w:val="9"/>
    </w:pPr>
  </w:style>
  <w:style w:type="paragraph" w:styleId="TM2">
    <w:name w:val="toc 2"/>
    <w:basedOn w:val="Normal"/>
    <w:next w:val="Normal"/>
    <w:autoRedefine/>
    <w:uiPriority w:val="39"/>
    <w:unhideWhenUsed/>
    <w:qFormat/>
    <w:rsid w:val="00AA18A4"/>
    <w:pPr>
      <w:spacing w:after="100"/>
      <w:ind w:left="240"/>
    </w:pPr>
  </w:style>
  <w:style w:type="character" w:styleId="Lienhypertexte">
    <w:name w:val="Hyperlink"/>
    <w:basedOn w:val="Policepardfaut"/>
    <w:uiPriority w:val="99"/>
    <w:unhideWhenUsed/>
    <w:rsid w:val="008C25DB"/>
    <w:rPr>
      <w:color w:val="00A651"/>
      <w:u w:val="single"/>
    </w:rPr>
  </w:style>
  <w:style w:type="character" w:customStyle="1" w:styleId="Titre3Car">
    <w:name w:val="Titre 3 Car"/>
    <w:basedOn w:val="Policepardfaut"/>
    <w:link w:val="Titre3"/>
    <w:uiPriority w:val="9"/>
    <w:rsid w:val="00031BAC"/>
    <w:rPr>
      <w:rFonts w:asciiTheme="majorHAnsi" w:eastAsiaTheme="majorEastAsia" w:hAnsiTheme="majorHAnsi" w:cstheme="majorBidi"/>
      <w:b/>
      <w:bCs/>
      <w:color w:val="0F6FC6" w:themeColor="accent1"/>
      <w:sz w:val="24"/>
      <w:szCs w:val="24"/>
      <w:lang w:val="fr-CA" w:eastAsia="fr-CA"/>
    </w:rPr>
  </w:style>
  <w:style w:type="character" w:customStyle="1" w:styleId="Titre4Car">
    <w:name w:val="Titre 4 Car"/>
    <w:basedOn w:val="Policepardfaut"/>
    <w:link w:val="Titre4"/>
    <w:uiPriority w:val="9"/>
    <w:rsid w:val="00031BAC"/>
    <w:rPr>
      <w:rFonts w:asciiTheme="majorHAnsi" w:eastAsiaTheme="majorEastAsia" w:hAnsiTheme="majorHAnsi" w:cstheme="majorBidi"/>
      <w:b/>
      <w:bCs/>
      <w:i/>
      <w:iCs/>
      <w:color w:val="0F6FC6" w:themeColor="accent1"/>
      <w:sz w:val="24"/>
      <w:szCs w:val="24"/>
      <w:lang w:val="fr-CA" w:eastAsia="fr-CA"/>
    </w:rPr>
  </w:style>
  <w:style w:type="paragraph" w:styleId="TM1">
    <w:name w:val="toc 1"/>
    <w:basedOn w:val="Normal"/>
    <w:next w:val="Normal"/>
    <w:autoRedefine/>
    <w:uiPriority w:val="39"/>
    <w:unhideWhenUsed/>
    <w:qFormat/>
    <w:rsid w:val="00031BAC"/>
    <w:pPr>
      <w:spacing w:before="0" w:after="100" w:line="276" w:lineRule="auto"/>
      <w:contextualSpacing w:val="0"/>
    </w:pPr>
    <w:rPr>
      <w:rFonts w:eastAsiaTheme="minorEastAsia" w:cs="Arial"/>
      <w:b/>
      <w:sz w:val="20"/>
      <w:szCs w:val="20"/>
    </w:rPr>
  </w:style>
  <w:style w:type="paragraph" w:styleId="TM3">
    <w:name w:val="toc 3"/>
    <w:basedOn w:val="Normal"/>
    <w:next w:val="Normal"/>
    <w:autoRedefine/>
    <w:uiPriority w:val="39"/>
    <w:semiHidden/>
    <w:unhideWhenUsed/>
    <w:qFormat/>
    <w:rsid w:val="00031BAC"/>
    <w:pPr>
      <w:spacing w:before="0" w:after="100" w:line="276" w:lineRule="auto"/>
      <w:ind w:left="440"/>
      <w:contextualSpacing w:val="0"/>
    </w:pPr>
    <w:rPr>
      <w:rFonts w:asciiTheme="minorHAnsi" w:eastAsiaTheme="minorEastAsia" w:hAnsiTheme="minorHAnsi" w:cstheme="minorBidi"/>
      <w:sz w:val="22"/>
      <w:szCs w:val="22"/>
    </w:rPr>
  </w:style>
  <w:style w:type="character" w:styleId="Lienhypertextesuivivisit">
    <w:name w:val="FollowedHyperlink"/>
    <w:basedOn w:val="Policepardfaut"/>
    <w:uiPriority w:val="99"/>
    <w:semiHidden/>
    <w:unhideWhenUsed/>
    <w:rsid w:val="00A96B0A"/>
    <w:rPr>
      <w:color w:val="85DFD0" w:themeColor="followedHyperlink"/>
      <w:u w:val="single"/>
    </w:rPr>
  </w:style>
  <w:style w:type="character" w:styleId="Marquedecommentaire">
    <w:name w:val="annotation reference"/>
    <w:basedOn w:val="Policepardfaut"/>
    <w:uiPriority w:val="99"/>
    <w:semiHidden/>
    <w:unhideWhenUsed/>
    <w:rsid w:val="00B53367"/>
    <w:rPr>
      <w:sz w:val="16"/>
      <w:szCs w:val="16"/>
    </w:rPr>
  </w:style>
  <w:style w:type="paragraph" w:styleId="Commentaire">
    <w:name w:val="annotation text"/>
    <w:basedOn w:val="Normal"/>
    <w:link w:val="CommentaireCar"/>
    <w:uiPriority w:val="99"/>
    <w:semiHidden/>
    <w:unhideWhenUsed/>
    <w:rsid w:val="00B53367"/>
    <w:rPr>
      <w:sz w:val="20"/>
      <w:szCs w:val="20"/>
    </w:rPr>
  </w:style>
  <w:style w:type="character" w:customStyle="1" w:styleId="CommentaireCar">
    <w:name w:val="Commentaire Car"/>
    <w:basedOn w:val="Policepardfaut"/>
    <w:link w:val="Commentaire"/>
    <w:uiPriority w:val="99"/>
    <w:semiHidden/>
    <w:rsid w:val="00B53367"/>
    <w:rPr>
      <w:rFonts w:ascii="Arial" w:hAnsi="Arial" w:cs="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B53367"/>
    <w:rPr>
      <w:b/>
      <w:bCs/>
    </w:rPr>
  </w:style>
  <w:style w:type="character" w:customStyle="1" w:styleId="ObjetducommentaireCar">
    <w:name w:val="Objet du commentaire Car"/>
    <w:basedOn w:val="CommentaireCar"/>
    <w:link w:val="Objetducommentaire"/>
    <w:uiPriority w:val="99"/>
    <w:semiHidden/>
    <w:rsid w:val="00B53367"/>
    <w:rPr>
      <w:rFonts w:ascii="Arial" w:hAnsi="Arial" w:cs="Times New Roman"/>
      <w:b/>
      <w:bCs/>
      <w:sz w:val="20"/>
      <w:szCs w:val="20"/>
      <w:lang w:val="fr-CA" w:eastAsia="fr-CA"/>
    </w:rPr>
  </w:style>
  <w:style w:type="table" w:styleId="Tramemoyenne1-Accent6">
    <w:name w:val="Medium Shading 1 Accent 6"/>
    <w:basedOn w:val="TableauNormal"/>
    <w:uiPriority w:val="63"/>
    <w:rsid w:val="00F76547"/>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character" w:styleId="Mentionnonrsolue">
    <w:name w:val="Unresolved Mention"/>
    <w:basedOn w:val="Policepardfaut"/>
    <w:uiPriority w:val="99"/>
    <w:semiHidden/>
    <w:unhideWhenUsed/>
    <w:rsid w:val="000E0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q.org/pratique-professionnelle/inspection-professionnell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pq.org/pratique-professionnelle/standards-de-pratique/" TargetMode="Externa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ébit">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Débit">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Débit">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Votre date de remise du document :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OPQ" ma:contentTypeID="0x010100BCA40DC51F5DB947B78C4F9468A0CB5B00F14D9BC2D4D6724AB65D46DEC059EFAE" ma:contentTypeVersion="60" ma:contentTypeDescription="Type de base pour ensemble des documents de organization" ma:contentTypeScope="" ma:versionID="5f15777e54112318d11768aca83b5320">
  <xsd:schema xmlns:xsd="http://www.w3.org/2001/XMLSchema" xmlns:xs="http://www.w3.org/2001/XMLSchema" xmlns:p="http://schemas.microsoft.com/office/2006/metadata/properties" xmlns:ns2="302e2b2a-3fda-4111-9da1-ae64cdfc84cd" targetNamespace="http://schemas.microsoft.com/office/2006/metadata/properties" ma:root="true" ma:fieldsID="fbd869352d3094b3d93701022d5dd25e" ns2:_="">
    <xsd:import namespace="302e2b2a-3fda-4111-9da1-ae64cdfc84cd"/>
    <xsd:element name="properties">
      <xsd:complexType>
        <xsd:sequence>
          <xsd:element name="documentManagement">
            <xsd:complexType>
              <xsd:all>
                <xsd:element ref="ns2:TaxCatchAll" minOccurs="0"/>
                <xsd:element ref="ns2:TaxCatchAllLabel" minOccurs="0"/>
                <xsd:element ref="ns2:a5b6ceb2c79d4ec594b60aaeac37bbae" minOccurs="0"/>
                <xsd:element ref="ns2:g6255eaee11947f5a2115854be788713" minOccurs="0"/>
                <xsd:element ref="ns2:gc4b45a4b7bc45a38f100636d2137621" minOccurs="0"/>
                <xsd:element ref="ns2:Date_ferme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e2b2a-3fda-4111-9da1-ae64cdfc84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8fe0e70-e8cf-445c-9cde-71b20b916b40}" ma:internalName="TaxCatchAll" ma:showField="CatchAllData" ma:web="672ac258-ccec-4020-a01e-16804768d9e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8fe0e70-e8cf-445c-9cde-71b20b916b40}" ma:internalName="TaxCatchAllLabel" ma:readOnly="true" ma:showField="CatchAllDataLabel" ma:web="672ac258-ccec-4020-a01e-16804768d9e8">
      <xsd:complexType>
        <xsd:complexContent>
          <xsd:extension base="dms:MultiChoiceLookup">
            <xsd:sequence>
              <xsd:element name="Value" type="dms:Lookup" maxOccurs="unbounded" minOccurs="0" nillable="true"/>
            </xsd:sequence>
          </xsd:extension>
        </xsd:complexContent>
      </xsd:complexType>
    </xsd:element>
    <xsd:element name="a5b6ceb2c79d4ec594b60aaeac37bbae" ma:index="10" nillable="true" ma:taxonomy="true" ma:internalName="a5b6ceb2c79d4ec594b60aaeac37bbae" ma:taxonomyFieldName="OPQClass" ma:displayName="Cote de classification" ma:default="" ma:fieldId="{a5b6ceb2-c79d-4ec5-94b6-0aaeac37bbae}" ma:sspId="5f228fba-8a7c-4eb1-9776-05b4ace7f9f3" ma:termSetId="cdd5b7dc-f85d-4eef-9df9-3198d89aebb9" ma:anchorId="00000000-0000-0000-0000-000000000000" ma:open="false" ma:isKeyword="false">
      <xsd:complexType>
        <xsd:sequence>
          <xsd:element ref="pc:Terms" minOccurs="0" maxOccurs="1"/>
        </xsd:sequence>
      </xsd:complexType>
    </xsd:element>
    <xsd:element name="g6255eaee11947f5a2115854be788713" ma:index="12" nillable="true" ma:taxonomy="true" ma:internalName="g6255eaee11947f5a2115854be788713" ma:taxonomyFieldName="OPQStatut" ma:displayName="Statut du document" ma:default="" ma:fieldId="{06255eae-e119-47f5-a211-5854be788713}" ma:sspId="5f228fba-8a7c-4eb1-9776-05b4ace7f9f3" ma:termSetId="416d2baa-2afb-4f4e-a43d-3e4ccf6b7586" ma:anchorId="00000000-0000-0000-0000-000000000000" ma:open="false" ma:isKeyword="false">
      <xsd:complexType>
        <xsd:sequence>
          <xsd:element ref="pc:Terms" minOccurs="0" maxOccurs="1"/>
        </xsd:sequence>
      </xsd:complexType>
    </xsd:element>
    <xsd:element name="gc4b45a4b7bc45a38f100636d2137621" ma:index="14" nillable="true" ma:taxonomy="true" ma:internalName="gc4b45a4b7bc45a38f100636d2137621" ma:taxonomyFieldName="Unite_administrative" ma:displayName="Unite_administrative" ma:default="" ma:fieldId="{0c4b45a4-b7bc-45a3-8f10-0636d2137621}" ma:sspId="5f228fba-8a7c-4eb1-9776-05b4ace7f9f3" ma:termSetId="b6252cdc-3856-44d1-833f-1c155c14343b" ma:anchorId="00000000-0000-0000-0000-000000000000" ma:open="false" ma:isKeyword="false">
      <xsd:complexType>
        <xsd:sequence>
          <xsd:element ref="pc:Terms" minOccurs="0" maxOccurs="1"/>
        </xsd:sequence>
      </xsd:complexType>
    </xsd:element>
    <xsd:element name="Date_fermeture" ma:index="16" nillable="true" ma:displayName="Date_fermeture" ma:default="" ma:format="DateOnly" ma:internalName="Date_fermetu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02e2b2a-3fda-4111-9da1-ae64cdfc84cd">
      <Value>392</Value>
      <Value>361</Value>
    </TaxCatchAll>
    <Date_fermeture xmlns="302e2b2a-3fda-4111-9da1-ae64cdfc84cd" xsi:nil="true"/>
    <g6255eaee11947f5a2115854be788713 xmlns="302e2b2a-3fda-4111-9da1-ae64cdfc84cd">
      <Terms xmlns="http://schemas.microsoft.com/office/infopath/2007/PartnerControls"/>
    </g6255eaee11947f5a2115854be788713>
    <gc4b45a4b7bc45a38f100636d2137621 xmlns="302e2b2a-3fda-4111-9da1-ae64cdfc84cd">
      <Terms xmlns="http://schemas.microsoft.com/office/infopath/2007/PartnerControls">
        <TermInfo xmlns="http://schemas.microsoft.com/office/infopath/2007/PartnerControls">
          <TermName xmlns="http://schemas.microsoft.com/office/infopath/2007/PartnerControls">DCRMP</TermName>
          <TermId xmlns="http://schemas.microsoft.com/office/infopath/2007/PartnerControls">e42e0574-157c-4419-82ac-84c0364fd562</TermId>
        </TermInfo>
      </Terms>
    </gc4b45a4b7bc45a38f100636d2137621>
    <a5b6ceb2c79d4ec594b60aaeac37bbae xmlns="302e2b2a-3fda-4111-9da1-ae64cdfc84cd">
      <Terms xmlns="http://schemas.microsoft.com/office/infopath/2007/PartnerControls">
        <TermInfo xmlns="http://schemas.microsoft.com/office/infopath/2007/PartnerControls">
          <TermName xmlns="http://schemas.microsoft.com/office/infopath/2007/PartnerControls">07150 Production numérique</TermName>
          <TermId xmlns="http://schemas.microsoft.com/office/infopath/2007/PartnerControls">c7d14368-54c9-4624-8a5b-f91f686bd7e3</TermId>
        </TermInfo>
      </Terms>
    </a5b6ceb2c79d4ec594b60aaeac37bba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5f228fba-8a7c-4eb1-9776-05b4ace7f9f3" ContentTypeId="0x010100BCA40DC51F5DB947B78C4F9468A0CB5B"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74AF93-A82A-4D22-8EF2-342175544665}"/>
</file>

<file path=customXml/itemProps3.xml><?xml version="1.0" encoding="utf-8"?>
<ds:datastoreItem xmlns:ds="http://schemas.openxmlformats.org/officeDocument/2006/customXml" ds:itemID="{50CBE10D-8A8F-4934-BA29-CDA57DBAA2E2}">
  <ds:schemaRefs>
    <ds:schemaRef ds:uri="http://schemas.microsoft.com/sharepoint/v3/contenttype/forms"/>
  </ds:schemaRefs>
</ds:datastoreItem>
</file>

<file path=customXml/itemProps4.xml><?xml version="1.0" encoding="utf-8"?>
<ds:datastoreItem xmlns:ds="http://schemas.openxmlformats.org/officeDocument/2006/customXml" ds:itemID="{9F73F705-0C24-4BAE-A4F7-459DB2F552C6}">
  <ds:schemaRefs>
    <ds:schemaRef ds:uri="http://schemas.microsoft.com/office/2006/metadata/properties"/>
    <ds:schemaRef ds:uri="http://schemas.microsoft.com/office/infopath/2007/PartnerControls"/>
    <ds:schemaRef ds:uri="302e2b2a-3fda-4111-9da1-ae64cdfc84cd"/>
    <ds:schemaRef ds:uri="6f25739c-453a-4a19-a8ac-5996ee42bc49"/>
  </ds:schemaRefs>
</ds:datastoreItem>
</file>

<file path=customXml/itemProps5.xml><?xml version="1.0" encoding="utf-8"?>
<ds:datastoreItem xmlns:ds="http://schemas.openxmlformats.org/officeDocument/2006/customXml" ds:itemID="{16792BB8-8FAC-437A-82D6-7D57A1B20EDC}">
  <ds:schemaRefs>
    <ds:schemaRef ds:uri="http://schemas.openxmlformats.org/officeDocument/2006/bibliography"/>
  </ds:schemaRefs>
</ds:datastoreItem>
</file>

<file path=customXml/itemProps6.xml><?xml version="1.0" encoding="utf-8"?>
<ds:datastoreItem xmlns:ds="http://schemas.openxmlformats.org/officeDocument/2006/customXml" ds:itemID="{F2A8925C-842F-4CEC-837D-E23C00B87301}"/>
</file>

<file path=docProps/app.xml><?xml version="1.0" encoding="utf-8"?>
<Properties xmlns="http://schemas.openxmlformats.org/officeDocument/2006/extended-properties" xmlns:vt="http://schemas.openxmlformats.org/officeDocument/2006/docPropsVTypes">
  <Template>Normal.dotm</Template>
  <TotalTime>1</TotalTime>
  <Pages>43</Pages>
  <Words>4349</Words>
  <Characters>26747</Characters>
  <Application>Microsoft Office Word</Application>
  <DocSecurity>2</DocSecurity>
  <Lines>703</Lines>
  <Paragraphs>545</Paragraphs>
  <ScaleCrop>false</ScaleCrop>
  <HeadingPairs>
    <vt:vector size="2" baseType="variant">
      <vt:variant>
        <vt:lpstr>Titre</vt:lpstr>
      </vt:variant>
      <vt:variant>
        <vt:i4>1</vt:i4>
      </vt:variant>
    </vt:vector>
  </HeadingPairs>
  <TitlesOfParts>
    <vt:vector size="1" baseType="lpstr">
      <vt:lpstr>Questionnaire d’inspection</vt:lpstr>
    </vt:vector>
  </TitlesOfParts>
  <Company>Hewlett-Packard Company</Company>
  <LinksUpToDate>false</LinksUpToDate>
  <CharactersWithSpaces>30551</CharactersWithSpaces>
  <SharedDoc>false</SharedDoc>
  <HLinks>
    <vt:vector size="12" baseType="variant">
      <vt:variant>
        <vt:i4>7602282</vt:i4>
      </vt:variant>
      <vt:variant>
        <vt:i4>3</vt:i4>
      </vt:variant>
      <vt:variant>
        <vt:i4>0</vt:i4>
      </vt:variant>
      <vt:variant>
        <vt:i4>5</vt:i4>
      </vt:variant>
      <vt:variant>
        <vt:lpwstr>https://www.opq.org/pratique-professionnelle/standards-de-pratique/</vt:lpwstr>
      </vt:variant>
      <vt:variant>
        <vt:lpwstr/>
      </vt:variant>
      <vt:variant>
        <vt:i4>5701707</vt:i4>
      </vt:variant>
      <vt:variant>
        <vt:i4>0</vt:i4>
      </vt:variant>
      <vt:variant>
        <vt:i4>0</vt:i4>
      </vt:variant>
      <vt:variant>
        <vt:i4>5</vt:i4>
      </vt:variant>
      <vt:variant>
        <vt:lpwstr>https://www.opq.org/pratique-professionnelle/inspection-professionnelle/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Organisation du circuit du médicament et des soins et services pharmaceutiques en établissement de santé</dc:subject>
  <dc:creator>Kiléka Coulibaly</dc:creator>
  <cp:keywords/>
  <cp:lastModifiedBy>Valérie Verville</cp:lastModifiedBy>
  <cp:revision>2</cp:revision>
  <dcterms:created xsi:type="dcterms:W3CDTF">2026-06-09T16:04:00Z</dcterms:created>
  <dcterms:modified xsi:type="dcterms:W3CDTF">2026-06-09T16:04:00Z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0x010100BCA40DC51F5DB947B78C4F9468A0CB5B00F14D9BC2D4D6724AB65D46DEC059EFAE</vt:lpwstr>
  </property>
  <property fmtid="{D5CDD505-2E9C-101B-9397-08002B2CF9AE}" pid="3" name="Etat">
    <vt:lpwstr>2;#En vigueur|3380619b-1945-4cc1-8f5f-0a09b98e5cb8</vt:lpwstr>
  </property>
  <property fmtid="{D5CDD505-2E9C-101B-9397-08002B2CF9AE}" pid="4" name="Cote">
    <vt:lpwstr>3;#30123 Inspection circuit médicament et organisation des soins et des services pharmaceutiques|e4faaed1-9742-4772-9369-23a9a77d5516</vt:lpwstr>
  </property>
  <property fmtid="{D5CDD505-2E9C-101B-9397-08002B2CF9AE}" pid="5" name="Type_insp">
    <vt:lpwstr>9;#CM-CF|18d64900-81fe-4c08-98b2-0aee14d167b2</vt:lpwstr>
  </property>
  <property fmtid="{D5CDD505-2E9C-101B-9397-08002B2CF9AE}" pid="6" name="Type_doc">
    <vt:lpwstr>13;#QI|ebb4837e-3d57-448a-8884-3c2b50cc2d4e</vt:lpwstr>
  </property>
  <property fmtid="{D5CDD505-2E9C-101B-9397-08002B2CF9AE}" pid="7" name="ecf8589e666c4c5e8b706cdee530e75c">
    <vt:lpwstr>En vigueur|3380619b-1945-4cc1-8f5f-0a09b98e5cb8</vt:lpwstr>
  </property>
  <property fmtid="{D5CDD505-2E9C-101B-9397-08002B2CF9AE}" pid="8" name="n680fafd3d244279818b8396d761b57d">
    <vt:lpwstr>30123 Inspection circuit médicament et organisation des soins et des services pharmaceutiques|e4faaed1-9742-4772-9369-23a9a77d5516</vt:lpwstr>
  </property>
  <property fmtid="{D5CDD505-2E9C-101B-9397-08002B2CF9AE}" pid="9" name="MediaServiceImageTags">
    <vt:lpwstr/>
  </property>
  <property fmtid="{D5CDD505-2E9C-101B-9397-08002B2CF9AE}" pid="10" name="docLang">
    <vt:lpwstr>fr</vt:lpwstr>
  </property>
  <property fmtid="{D5CDD505-2E9C-101B-9397-08002B2CF9AE}" pid="11" name="OPQClass">
    <vt:lpwstr>392</vt:lpwstr>
  </property>
  <property fmtid="{D5CDD505-2E9C-101B-9397-08002B2CF9AE}" pid="13" name="Unite_administrative">
    <vt:lpwstr>361</vt:lpwstr>
  </property>
  <property fmtid="{D5CDD505-2E9C-101B-9397-08002B2CF9AE}" pid="14" name="lcf76f155ced4ddcb4097134ff3c332f">
    <vt:lpwstr/>
  </property>
</Properties>
</file>